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533" w:rsidRPr="00D73556" w:rsidRDefault="00683533" w:rsidP="00B62774">
      <w:pPr>
        <w:spacing w:line="360" w:lineRule="auto"/>
        <w:rPr>
          <w:rFonts w:ascii="Times New Roman" w:hAnsi="Times New Roman" w:cs="Times New Roman"/>
          <w:b/>
          <w:sz w:val="28"/>
          <w:szCs w:val="28"/>
        </w:rPr>
      </w:pPr>
    </w:p>
    <w:p w:rsidR="00B62774" w:rsidRPr="00D73556" w:rsidRDefault="00E87E8D" w:rsidP="00806B62">
      <w:pPr>
        <w:spacing w:line="480" w:lineRule="auto"/>
        <w:rPr>
          <w:rFonts w:ascii="Times New Roman" w:hAnsi="Times New Roman" w:cs="Times New Roman"/>
          <w:b/>
          <w:sz w:val="28"/>
          <w:szCs w:val="28"/>
        </w:rPr>
      </w:pPr>
      <w:r w:rsidRPr="00E87E8D">
        <w:rPr>
          <w:rFonts w:ascii="Times New Roman" w:hAnsi="Times New Roman" w:cs="Times New Roman"/>
          <w:b/>
          <w:sz w:val="28"/>
          <w:szCs w:val="28"/>
        </w:rPr>
        <w:t>Metabolic reprogramming and dependencies associated with epithelial cancer stem cells uncoupled from epithelial-mesenchymal transition</w:t>
      </w:r>
    </w:p>
    <w:p w:rsidR="00E87E8D" w:rsidRDefault="00E87E8D" w:rsidP="00806B62">
      <w:pPr>
        <w:spacing w:line="480" w:lineRule="auto"/>
        <w:rPr>
          <w:rFonts w:ascii="Times New Roman" w:hAnsi="Times New Roman" w:cs="Times New Roman"/>
          <w:b/>
          <w:bCs/>
          <w:color w:val="222222"/>
          <w:shd w:val="clear" w:color="auto" w:fill="FFFFFF"/>
        </w:rPr>
      </w:pPr>
    </w:p>
    <w:p w:rsidR="00204978" w:rsidRPr="00D73556" w:rsidRDefault="001C7738" w:rsidP="00806B62">
      <w:pPr>
        <w:spacing w:line="480" w:lineRule="auto"/>
        <w:rPr>
          <w:rFonts w:ascii="Times New Roman" w:hAnsi="Times New Roman" w:cs="Times New Roman"/>
          <w:b/>
          <w:color w:val="FF0000"/>
          <w:sz w:val="24"/>
          <w:szCs w:val="24"/>
        </w:rPr>
      </w:pPr>
      <w:r w:rsidRPr="00D73556">
        <w:rPr>
          <w:rFonts w:ascii="Times New Roman" w:hAnsi="Times New Roman" w:cs="Times New Roman"/>
          <w:b/>
          <w:bCs/>
          <w:color w:val="222222"/>
          <w:shd w:val="clear" w:color="auto" w:fill="FFFFFF"/>
        </w:rPr>
        <w:t>Esther Aguilar, Igor Mari</w:t>
      </w:r>
      <w:r w:rsidR="00204978" w:rsidRPr="00D73556">
        <w:rPr>
          <w:rFonts w:ascii="Times New Roman" w:hAnsi="Times New Roman" w:cs="Times New Roman"/>
          <w:b/>
          <w:bCs/>
          <w:color w:val="222222"/>
          <w:shd w:val="clear" w:color="auto" w:fill="FFFFFF"/>
        </w:rPr>
        <w:t>n</w:t>
      </w:r>
      <w:r w:rsidRPr="00D73556">
        <w:rPr>
          <w:rFonts w:ascii="Times New Roman" w:hAnsi="Times New Roman" w:cs="Times New Roman"/>
          <w:b/>
          <w:bCs/>
          <w:color w:val="222222"/>
          <w:shd w:val="clear" w:color="auto" w:fill="FFFFFF"/>
        </w:rPr>
        <w:t xml:space="preserve"> de Mas</w:t>
      </w:r>
      <w:r w:rsidR="00204978" w:rsidRPr="00D73556">
        <w:rPr>
          <w:rFonts w:ascii="Times New Roman" w:hAnsi="Times New Roman" w:cs="Times New Roman"/>
          <w:b/>
          <w:bCs/>
          <w:color w:val="222222"/>
          <w:shd w:val="clear" w:color="auto" w:fill="FFFFFF"/>
        </w:rPr>
        <w:t>, Erika Zodda</w:t>
      </w:r>
      <w:r w:rsidRPr="00D73556">
        <w:rPr>
          <w:rFonts w:ascii="Times New Roman" w:hAnsi="Times New Roman" w:cs="Times New Roman"/>
          <w:b/>
          <w:bCs/>
          <w:color w:val="222222"/>
          <w:shd w:val="clear" w:color="auto" w:fill="FFFFFF"/>
        </w:rPr>
        <w:t>, Silvia Mari</w:t>
      </w:r>
      <w:r w:rsidR="00204978" w:rsidRPr="00D73556">
        <w:rPr>
          <w:rFonts w:ascii="Times New Roman" w:hAnsi="Times New Roman" w:cs="Times New Roman"/>
          <w:b/>
          <w:bCs/>
          <w:color w:val="222222"/>
          <w:shd w:val="clear" w:color="auto" w:fill="FFFFFF"/>
        </w:rPr>
        <w:t xml:space="preserve">n, Fionnuala Morrish, Vitaly Selivanov, Óscar Meca-Cortés, Hossain Delowar, </w:t>
      </w:r>
      <w:r w:rsidR="00D218DC">
        <w:rPr>
          <w:rFonts w:ascii="Times New Roman" w:hAnsi="Times New Roman" w:cs="Times New Roman"/>
          <w:b/>
          <w:bCs/>
          <w:color w:val="222222"/>
          <w:shd w:val="clear" w:color="auto" w:fill="FFFFFF"/>
        </w:rPr>
        <w:t>Mònica Pons, Inés Izquierdo, T</w:t>
      </w:r>
      <w:r w:rsidR="00204978" w:rsidRPr="00D73556">
        <w:rPr>
          <w:rFonts w:ascii="Times New Roman" w:hAnsi="Times New Roman" w:cs="Times New Roman"/>
          <w:b/>
          <w:bCs/>
          <w:color w:val="222222"/>
          <w:shd w:val="clear" w:color="auto" w:fill="FFFFFF"/>
        </w:rPr>
        <w:t>oni Celià-Terrassa, Pedro de Atauri,  Josep J Centelles, David Hockenbery, Timothy M Thomson* and Marta Cascante*</w:t>
      </w:r>
    </w:p>
    <w:p w:rsidR="009E4FA0" w:rsidRPr="00D73556" w:rsidRDefault="009E4FA0" w:rsidP="00806B62">
      <w:pPr>
        <w:spacing w:line="480" w:lineRule="auto"/>
        <w:rPr>
          <w:rFonts w:ascii="Times New Roman" w:hAnsi="Times New Roman" w:cs="Times New Roman"/>
          <w:b/>
          <w:sz w:val="24"/>
          <w:szCs w:val="24"/>
        </w:rPr>
      </w:pPr>
    </w:p>
    <w:p w:rsidR="009E4FA0" w:rsidRPr="00D73556" w:rsidRDefault="00EA16A3" w:rsidP="00806B62">
      <w:pPr>
        <w:spacing w:line="480" w:lineRule="auto"/>
        <w:rPr>
          <w:rFonts w:ascii="Times New Roman" w:hAnsi="Times New Roman" w:cs="Times New Roman"/>
          <w:b/>
          <w:sz w:val="24"/>
          <w:szCs w:val="24"/>
        </w:rPr>
      </w:pPr>
      <w:r w:rsidRPr="00D73556">
        <w:rPr>
          <w:rFonts w:ascii="Times New Roman" w:hAnsi="Times New Roman" w:cs="Times New Roman"/>
          <w:b/>
          <w:sz w:val="24"/>
          <w:szCs w:val="24"/>
        </w:rPr>
        <w:t>Content</w:t>
      </w:r>
      <w:r w:rsidR="00562C4A">
        <w:rPr>
          <w:rFonts w:ascii="Times New Roman" w:hAnsi="Times New Roman" w:cs="Times New Roman"/>
          <w:b/>
          <w:sz w:val="24"/>
          <w:szCs w:val="24"/>
        </w:rPr>
        <w:t>s</w:t>
      </w:r>
      <w:r w:rsidR="009E4FA0" w:rsidRPr="00D73556">
        <w:rPr>
          <w:rFonts w:ascii="Times New Roman" w:hAnsi="Times New Roman" w:cs="Times New Roman"/>
          <w:b/>
          <w:sz w:val="24"/>
          <w:szCs w:val="24"/>
        </w:rPr>
        <w:t xml:space="preserve">: </w:t>
      </w:r>
    </w:p>
    <w:p w:rsidR="009E4FA0" w:rsidRPr="00D73556" w:rsidRDefault="00EA16A3" w:rsidP="00806B62">
      <w:pPr>
        <w:spacing w:line="480" w:lineRule="auto"/>
        <w:rPr>
          <w:rFonts w:ascii="Times New Roman" w:hAnsi="Times New Roman" w:cs="Times New Roman"/>
          <w:sz w:val="24"/>
          <w:szCs w:val="24"/>
        </w:rPr>
      </w:pPr>
      <w:r w:rsidRPr="00D73556">
        <w:rPr>
          <w:rFonts w:ascii="Times New Roman" w:hAnsi="Times New Roman" w:cs="Times New Roman"/>
          <w:sz w:val="24"/>
          <w:szCs w:val="24"/>
        </w:rPr>
        <w:t>Supplemental Materials</w:t>
      </w:r>
    </w:p>
    <w:p w:rsidR="00237788" w:rsidRPr="00D73556" w:rsidRDefault="00214AFF" w:rsidP="00806B62">
      <w:pPr>
        <w:spacing w:line="480" w:lineRule="auto"/>
        <w:rPr>
          <w:rFonts w:ascii="Times New Roman" w:hAnsi="Times New Roman" w:cs="Times New Roman"/>
          <w:sz w:val="24"/>
          <w:szCs w:val="24"/>
        </w:rPr>
      </w:pPr>
      <w:r>
        <w:rPr>
          <w:rFonts w:ascii="Times New Roman" w:hAnsi="Times New Roman" w:cs="Times New Roman"/>
          <w:sz w:val="24"/>
          <w:szCs w:val="24"/>
        </w:rPr>
        <w:t>Supplemental</w:t>
      </w:r>
      <w:r w:rsidR="00237788" w:rsidRPr="00D73556">
        <w:rPr>
          <w:rFonts w:ascii="Times New Roman" w:hAnsi="Times New Roman" w:cs="Times New Roman"/>
          <w:sz w:val="24"/>
          <w:szCs w:val="24"/>
        </w:rPr>
        <w:t xml:space="preserve"> References</w:t>
      </w:r>
    </w:p>
    <w:p w:rsidR="00B01655" w:rsidRPr="00D73556" w:rsidRDefault="00B01655">
      <w:pPr>
        <w:rPr>
          <w:rFonts w:ascii="Times New Roman" w:hAnsi="Times New Roman" w:cs="Times New Roman"/>
          <w:sz w:val="24"/>
          <w:szCs w:val="24"/>
        </w:rPr>
      </w:pPr>
      <w:r w:rsidRPr="00D73556">
        <w:rPr>
          <w:rFonts w:ascii="Times New Roman" w:hAnsi="Times New Roman" w:cs="Times New Roman"/>
          <w:sz w:val="24"/>
          <w:szCs w:val="24"/>
        </w:rPr>
        <w:br w:type="page"/>
      </w:r>
    </w:p>
    <w:p w:rsidR="00754382" w:rsidRPr="00D73556" w:rsidRDefault="00511388" w:rsidP="00D73556">
      <w:pPr>
        <w:spacing w:after="240" w:line="480" w:lineRule="auto"/>
        <w:jc w:val="both"/>
        <w:rPr>
          <w:rFonts w:ascii="Times New Roman" w:hAnsi="Times New Roman" w:cs="Times New Roman"/>
          <w:b/>
          <w:sz w:val="24"/>
          <w:szCs w:val="24"/>
        </w:rPr>
      </w:pPr>
      <w:r w:rsidRPr="00D73556">
        <w:rPr>
          <w:rFonts w:ascii="Times New Roman" w:hAnsi="Times New Roman" w:cs="Times New Roman"/>
          <w:b/>
          <w:sz w:val="24"/>
          <w:szCs w:val="24"/>
        </w:rPr>
        <w:lastRenderedPageBreak/>
        <w:t>Supplementa</w:t>
      </w:r>
      <w:r w:rsidR="00BE3F60" w:rsidRPr="00D73556">
        <w:rPr>
          <w:rFonts w:ascii="Times New Roman" w:hAnsi="Times New Roman" w:cs="Times New Roman"/>
          <w:b/>
          <w:sz w:val="24"/>
          <w:szCs w:val="24"/>
        </w:rPr>
        <w:t>l</w:t>
      </w:r>
      <w:r w:rsidR="00DD4BB8" w:rsidRPr="00D73556">
        <w:rPr>
          <w:rFonts w:ascii="Times New Roman" w:hAnsi="Times New Roman" w:cs="Times New Roman"/>
          <w:b/>
          <w:sz w:val="24"/>
          <w:szCs w:val="24"/>
        </w:rPr>
        <w:t xml:space="preserve"> M</w:t>
      </w:r>
      <w:r w:rsidR="00BE3F60" w:rsidRPr="00D73556">
        <w:rPr>
          <w:rFonts w:ascii="Times New Roman" w:hAnsi="Times New Roman" w:cs="Times New Roman"/>
          <w:b/>
          <w:sz w:val="24"/>
          <w:szCs w:val="24"/>
        </w:rPr>
        <w:t>aterials</w:t>
      </w:r>
    </w:p>
    <w:p w:rsidR="00DA0681" w:rsidRPr="00D73556" w:rsidRDefault="00511388" w:rsidP="00D73556">
      <w:pPr>
        <w:spacing w:after="240" w:line="480" w:lineRule="auto"/>
        <w:rPr>
          <w:rFonts w:ascii="Times New Roman" w:hAnsi="Times New Roman" w:cs="Times New Roman"/>
          <w:sz w:val="24"/>
          <w:szCs w:val="24"/>
        </w:rPr>
      </w:pPr>
      <w:r w:rsidRPr="00D73556">
        <w:rPr>
          <w:rFonts w:ascii="Times New Roman" w:hAnsi="Times New Roman" w:cs="Times New Roman"/>
          <w:b/>
          <w:sz w:val="24"/>
          <w:szCs w:val="24"/>
        </w:rPr>
        <w:t xml:space="preserve">Cell proliferation and viability assay. </w:t>
      </w:r>
      <w:r w:rsidR="003102A2" w:rsidRPr="00D73556">
        <w:rPr>
          <w:rFonts w:ascii="Times New Roman" w:hAnsi="Times New Roman" w:cs="Times New Roman"/>
          <w:sz w:val="24"/>
          <w:szCs w:val="24"/>
        </w:rPr>
        <w:t xml:space="preserve"> </w:t>
      </w:r>
      <w:r w:rsidRPr="00D73556">
        <w:rPr>
          <w:rFonts w:ascii="Times New Roman" w:hAnsi="Times New Roman" w:cs="Times New Roman"/>
          <w:sz w:val="24"/>
          <w:szCs w:val="24"/>
        </w:rPr>
        <w:t>Proliferation and viability w</w:t>
      </w:r>
      <w:r w:rsidR="003102A2" w:rsidRPr="00D73556">
        <w:rPr>
          <w:rFonts w:ascii="Times New Roman" w:hAnsi="Times New Roman" w:cs="Times New Roman"/>
          <w:sz w:val="24"/>
          <w:szCs w:val="24"/>
        </w:rPr>
        <w:t>ere</w:t>
      </w:r>
      <w:r w:rsidRPr="00D73556">
        <w:rPr>
          <w:rFonts w:ascii="Times New Roman" w:hAnsi="Times New Roman" w:cs="Times New Roman"/>
          <w:sz w:val="24"/>
          <w:szCs w:val="24"/>
        </w:rPr>
        <w:t xml:space="preserve"> assessed by Hoechst staining (HO33342; Sigma-Aldrich). Briefly, cells were seeded in 96-well plates and media was replaced after 24 h with complete fresh media containing the drug under study or nutrient-deprived media. At the end of the experiment, media was removed, cells were washed with PBS, the supernatant was aspirated and 100 µL of 0.01% SDS w</w:t>
      </w:r>
      <w:r w:rsidR="00D871A3" w:rsidRPr="00D73556">
        <w:rPr>
          <w:rFonts w:ascii="Times New Roman" w:hAnsi="Times New Roman" w:cs="Times New Roman"/>
          <w:sz w:val="24"/>
          <w:szCs w:val="24"/>
        </w:rPr>
        <w:t xml:space="preserve">ere </w:t>
      </w:r>
      <w:r w:rsidRPr="00D73556">
        <w:rPr>
          <w:rFonts w:ascii="Times New Roman" w:hAnsi="Times New Roman" w:cs="Times New Roman"/>
          <w:sz w:val="24"/>
          <w:szCs w:val="24"/>
        </w:rPr>
        <w:t xml:space="preserve">added to each well. Plates were frozen at -20 °C until analyzed. </w:t>
      </w:r>
      <w:r w:rsidR="0048742E" w:rsidRPr="00D73556">
        <w:rPr>
          <w:rFonts w:ascii="Times New Roman" w:hAnsi="Times New Roman" w:cs="Times New Roman"/>
          <w:sz w:val="24"/>
          <w:szCs w:val="24"/>
        </w:rPr>
        <w:t>For analysis</w:t>
      </w:r>
      <w:r w:rsidRPr="00D73556">
        <w:rPr>
          <w:rFonts w:ascii="Times New Roman" w:hAnsi="Times New Roman" w:cs="Times New Roman"/>
          <w:sz w:val="24"/>
          <w:szCs w:val="24"/>
        </w:rPr>
        <w:t xml:space="preserve">, plates were thawed at 37 °C and HO33342 stain </w:t>
      </w:r>
      <w:r w:rsidR="00847137" w:rsidRPr="00D73556">
        <w:rPr>
          <w:rFonts w:ascii="Times New Roman" w:hAnsi="Times New Roman" w:cs="Times New Roman"/>
          <w:sz w:val="24"/>
          <w:szCs w:val="24"/>
        </w:rPr>
        <w:t xml:space="preserve">added </w:t>
      </w:r>
      <w:r w:rsidRPr="00D73556">
        <w:rPr>
          <w:rFonts w:ascii="Times New Roman" w:hAnsi="Times New Roman" w:cs="Times New Roman"/>
          <w:sz w:val="24"/>
          <w:szCs w:val="24"/>
        </w:rPr>
        <w:t>(1</w:t>
      </w:r>
      <w:r w:rsidR="00847137" w:rsidRPr="00D73556">
        <w:rPr>
          <w:rFonts w:ascii="Times New Roman" w:hAnsi="Times New Roman" w:cs="Times New Roman"/>
          <w:sz w:val="24"/>
          <w:szCs w:val="24"/>
        </w:rPr>
        <w:t xml:space="preserve"> µ</w:t>
      </w:r>
      <w:r w:rsidRPr="00D73556">
        <w:rPr>
          <w:rFonts w:ascii="Times New Roman" w:hAnsi="Times New Roman" w:cs="Times New Roman"/>
          <w:sz w:val="24"/>
          <w:szCs w:val="24"/>
        </w:rPr>
        <w:t>g/mL</w:t>
      </w:r>
      <w:r w:rsidR="00847137" w:rsidRPr="00D73556">
        <w:rPr>
          <w:rFonts w:ascii="Times New Roman" w:hAnsi="Times New Roman" w:cs="Times New Roman"/>
          <w:sz w:val="24"/>
          <w:szCs w:val="24"/>
        </w:rPr>
        <w:t xml:space="preserve"> in </w:t>
      </w:r>
      <w:r w:rsidRPr="00D73556">
        <w:rPr>
          <w:rFonts w:ascii="Times New Roman" w:hAnsi="Times New Roman" w:cs="Times New Roman"/>
          <w:sz w:val="24"/>
          <w:szCs w:val="24"/>
        </w:rPr>
        <w:t>1 M NaCl, 0.1 M EDTA, 1 M Tris, pH 7.4</w:t>
      </w:r>
      <w:r w:rsidR="00847137" w:rsidRPr="00D73556">
        <w:rPr>
          <w:rFonts w:ascii="Times New Roman" w:hAnsi="Times New Roman" w:cs="Times New Roman"/>
          <w:sz w:val="24"/>
          <w:szCs w:val="24"/>
        </w:rPr>
        <w:t>)</w:t>
      </w:r>
      <w:r w:rsidRPr="00D73556">
        <w:rPr>
          <w:rFonts w:ascii="Times New Roman" w:hAnsi="Times New Roman" w:cs="Times New Roman"/>
          <w:sz w:val="24"/>
          <w:szCs w:val="24"/>
        </w:rPr>
        <w:t xml:space="preserve">. Plates, </w:t>
      </w:r>
      <w:r w:rsidR="0048742E" w:rsidRPr="00D73556">
        <w:rPr>
          <w:rFonts w:ascii="Times New Roman" w:hAnsi="Times New Roman" w:cs="Times New Roman"/>
          <w:sz w:val="24"/>
          <w:szCs w:val="24"/>
        </w:rPr>
        <w:t>protected from light</w:t>
      </w:r>
      <w:r w:rsidRPr="00D73556">
        <w:rPr>
          <w:rFonts w:ascii="Times New Roman" w:hAnsi="Times New Roman" w:cs="Times New Roman"/>
          <w:sz w:val="24"/>
          <w:szCs w:val="24"/>
        </w:rPr>
        <w:t>, were placed on a shaker and incubated at 37 °C for 1 h</w:t>
      </w:r>
      <w:r w:rsidR="0048742E" w:rsidRPr="00D73556">
        <w:rPr>
          <w:rFonts w:ascii="Times New Roman" w:hAnsi="Times New Roman" w:cs="Times New Roman"/>
          <w:sz w:val="24"/>
          <w:szCs w:val="24"/>
        </w:rPr>
        <w:t xml:space="preserve"> and </w:t>
      </w:r>
      <w:r w:rsidRPr="00D73556">
        <w:rPr>
          <w:rFonts w:ascii="Times New Roman" w:hAnsi="Times New Roman" w:cs="Times New Roman"/>
          <w:sz w:val="24"/>
          <w:szCs w:val="24"/>
        </w:rPr>
        <w:t xml:space="preserve">fluorescence </w:t>
      </w:r>
      <w:r w:rsidR="0048742E" w:rsidRPr="00D73556">
        <w:rPr>
          <w:rFonts w:ascii="Times New Roman" w:hAnsi="Times New Roman" w:cs="Times New Roman"/>
          <w:sz w:val="24"/>
          <w:szCs w:val="24"/>
        </w:rPr>
        <w:t>quantified</w:t>
      </w:r>
      <w:r w:rsidRPr="00D73556">
        <w:rPr>
          <w:rFonts w:ascii="Times New Roman" w:hAnsi="Times New Roman" w:cs="Times New Roman"/>
          <w:sz w:val="24"/>
          <w:szCs w:val="24"/>
        </w:rPr>
        <w:t xml:space="preserve"> in a fluorescence plate reader at 355 nm excitation and 460 nm em</w:t>
      </w:r>
      <w:r w:rsidR="000C4604" w:rsidRPr="00D73556">
        <w:rPr>
          <w:rFonts w:ascii="Times New Roman" w:hAnsi="Times New Roman" w:cs="Times New Roman"/>
          <w:sz w:val="24"/>
          <w:szCs w:val="24"/>
        </w:rPr>
        <w:t>ission.</w:t>
      </w:r>
    </w:p>
    <w:p w:rsidR="00DA0681" w:rsidRPr="00D73556" w:rsidRDefault="00511388" w:rsidP="00D73556">
      <w:pPr>
        <w:spacing w:after="240" w:line="480" w:lineRule="auto"/>
        <w:rPr>
          <w:rFonts w:ascii="Times New Roman" w:hAnsi="Times New Roman" w:cs="Times New Roman"/>
          <w:sz w:val="24"/>
          <w:szCs w:val="24"/>
        </w:rPr>
      </w:pPr>
      <w:r w:rsidRPr="00D73556">
        <w:rPr>
          <w:rFonts w:ascii="Times New Roman" w:hAnsi="Times New Roman" w:cs="Times New Roman"/>
          <w:b/>
          <w:sz w:val="24"/>
          <w:szCs w:val="24"/>
        </w:rPr>
        <w:t xml:space="preserve">Cell cycle analysis. </w:t>
      </w:r>
      <w:r w:rsidRPr="00D73556">
        <w:rPr>
          <w:rFonts w:ascii="Times New Roman" w:hAnsi="Times New Roman" w:cs="Times New Roman"/>
          <w:sz w:val="24"/>
          <w:szCs w:val="24"/>
        </w:rPr>
        <w:t xml:space="preserve">Cell cycle </w:t>
      </w:r>
      <w:r w:rsidR="00604E1C" w:rsidRPr="00D73556">
        <w:rPr>
          <w:rFonts w:ascii="Times New Roman" w:hAnsi="Times New Roman" w:cs="Times New Roman"/>
          <w:sz w:val="24"/>
          <w:szCs w:val="24"/>
        </w:rPr>
        <w:t xml:space="preserve">was </w:t>
      </w:r>
      <w:r w:rsidRPr="00D73556">
        <w:rPr>
          <w:rFonts w:ascii="Times New Roman" w:hAnsi="Times New Roman" w:cs="Times New Roman"/>
          <w:sz w:val="24"/>
          <w:szCs w:val="24"/>
        </w:rPr>
        <w:t>analy</w:t>
      </w:r>
      <w:r w:rsidR="00604E1C" w:rsidRPr="00D73556">
        <w:rPr>
          <w:rFonts w:ascii="Times New Roman" w:hAnsi="Times New Roman" w:cs="Times New Roman"/>
          <w:sz w:val="24"/>
          <w:szCs w:val="24"/>
        </w:rPr>
        <w:t>zed</w:t>
      </w:r>
      <w:r w:rsidRPr="00D73556">
        <w:rPr>
          <w:rFonts w:ascii="Times New Roman" w:hAnsi="Times New Roman" w:cs="Times New Roman"/>
          <w:sz w:val="24"/>
          <w:szCs w:val="24"/>
        </w:rPr>
        <w:t xml:space="preserve"> by flow cytometry. </w:t>
      </w:r>
      <w:r w:rsidR="00604E1C" w:rsidRPr="00D73556">
        <w:rPr>
          <w:rFonts w:ascii="Times New Roman" w:hAnsi="Times New Roman" w:cs="Times New Roman"/>
          <w:sz w:val="24"/>
          <w:szCs w:val="24"/>
        </w:rPr>
        <w:t xml:space="preserve">Briefly, </w:t>
      </w:r>
      <w:r w:rsidRPr="00D73556">
        <w:rPr>
          <w:rFonts w:ascii="Times New Roman" w:hAnsi="Times New Roman" w:cs="Times New Roman"/>
          <w:sz w:val="24"/>
          <w:szCs w:val="24"/>
        </w:rPr>
        <w:t>1·10</w:t>
      </w:r>
      <w:r w:rsidRPr="00D73556">
        <w:rPr>
          <w:rFonts w:ascii="Times New Roman" w:hAnsi="Times New Roman" w:cs="Times New Roman"/>
          <w:sz w:val="24"/>
          <w:szCs w:val="24"/>
          <w:vertAlign w:val="superscript"/>
        </w:rPr>
        <w:t>5</w:t>
      </w:r>
      <w:r w:rsidRPr="00D73556">
        <w:rPr>
          <w:rFonts w:ascii="Times New Roman" w:hAnsi="Times New Roman" w:cs="Times New Roman"/>
          <w:sz w:val="24"/>
          <w:szCs w:val="24"/>
        </w:rPr>
        <w:t xml:space="preserve"> cells were seeded on 6-well plates and after 24 h media was replaced with complete fresh media containing the drug under study or nutrient-deprived media. </w:t>
      </w:r>
      <w:r w:rsidR="00604E1C" w:rsidRPr="00D73556">
        <w:rPr>
          <w:rFonts w:ascii="Times New Roman" w:hAnsi="Times New Roman" w:cs="Times New Roman"/>
          <w:sz w:val="24"/>
          <w:szCs w:val="24"/>
        </w:rPr>
        <w:t>After 48 h, c</w:t>
      </w:r>
      <w:r w:rsidRPr="00D73556">
        <w:rPr>
          <w:rFonts w:ascii="Times New Roman" w:hAnsi="Times New Roman" w:cs="Times New Roman"/>
          <w:sz w:val="24"/>
          <w:szCs w:val="24"/>
        </w:rPr>
        <w:t>ells were collected</w:t>
      </w:r>
      <w:r w:rsidR="00604E1C" w:rsidRPr="00D73556">
        <w:rPr>
          <w:rFonts w:ascii="Times New Roman" w:hAnsi="Times New Roman" w:cs="Times New Roman"/>
          <w:sz w:val="24"/>
          <w:szCs w:val="24"/>
        </w:rPr>
        <w:t xml:space="preserve"> and</w:t>
      </w:r>
      <w:r w:rsidRPr="00D73556">
        <w:rPr>
          <w:rFonts w:ascii="Times New Roman" w:hAnsi="Times New Roman" w:cs="Times New Roman"/>
          <w:sz w:val="24"/>
          <w:szCs w:val="24"/>
        </w:rPr>
        <w:t xml:space="preserve"> fixed with 70% cold ethanol at -20 °C</w:t>
      </w:r>
      <w:r w:rsidR="00604E1C" w:rsidRPr="00D73556">
        <w:rPr>
          <w:rFonts w:ascii="Times New Roman" w:hAnsi="Times New Roman" w:cs="Times New Roman"/>
          <w:sz w:val="24"/>
          <w:szCs w:val="24"/>
        </w:rPr>
        <w:t xml:space="preserve"> for at least 1 h</w:t>
      </w:r>
      <w:r w:rsidRPr="00D73556">
        <w:rPr>
          <w:rFonts w:ascii="Times New Roman" w:hAnsi="Times New Roman" w:cs="Times New Roman"/>
          <w:sz w:val="24"/>
          <w:szCs w:val="24"/>
        </w:rPr>
        <w:t xml:space="preserve">. </w:t>
      </w:r>
      <w:r w:rsidR="00604E1C" w:rsidRPr="00D73556">
        <w:rPr>
          <w:rFonts w:ascii="Times New Roman" w:hAnsi="Times New Roman" w:cs="Times New Roman"/>
          <w:sz w:val="24"/>
          <w:szCs w:val="24"/>
        </w:rPr>
        <w:t>For</w:t>
      </w:r>
      <w:r w:rsidRPr="00D73556">
        <w:rPr>
          <w:rFonts w:ascii="Times New Roman" w:hAnsi="Times New Roman" w:cs="Times New Roman"/>
          <w:sz w:val="24"/>
          <w:szCs w:val="24"/>
        </w:rPr>
        <w:t xml:space="preserve"> analysis, cells were centrifuged, washed with </w:t>
      </w:r>
      <w:r w:rsidR="00604E1C" w:rsidRPr="00D73556">
        <w:rPr>
          <w:rFonts w:ascii="Times New Roman" w:hAnsi="Times New Roman" w:cs="Times New Roman"/>
          <w:sz w:val="24"/>
          <w:szCs w:val="24"/>
        </w:rPr>
        <w:t>phosphate-buffered saline (</w:t>
      </w:r>
      <w:r w:rsidRPr="00D73556">
        <w:rPr>
          <w:rFonts w:ascii="Times New Roman" w:hAnsi="Times New Roman" w:cs="Times New Roman"/>
          <w:sz w:val="24"/>
          <w:szCs w:val="24"/>
        </w:rPr>
        <w:t>PBS</w:t>
      </w:r>
      <w:r w:rsidR="00604E1C" w:rsidRPr="00D73556">
        <w:rPr>
          <w:rFonts w:ascii="Times New Roman" w:hAnsi="Times New Roman" w:cs="Times New Roman"/>
          <w:sz w:val="24"/>
          <w:szCs w:val="24"/>
        </w:rPr>
        <w:t>),</w:t>
      </w:r>
      <w:r w:rsidRPr="00D73556">
        <w:rPr>
          <w:rFonts w:ascii="Times New Roman" w:hAnsi="Times New Roman" w:cs="Times New Roman"/>
          <w:sz w:val="24"/>
          <w:szCs w:val="24"/>
        </w:rPr>
        <w:t xml:space="preserve"> resuspended in PBS</w:t>
      </w:r>
      <w:r w:rsidR="00604E1C" w:rsidRPr="00D73556">
        <w:rPr>
          <w:rFonts w:ascii="Times New Roman" w:hAnsi="Times New Roman" w:cs="Times New Roman"/>
          <w:sz w:val="24"/>
          <w:szCs w:val="24"/>
        </w:rPr>
        <w:t xml:space="preserve"> containing</w:t>
      </w:r>
      <w:r w:rsidRPr="00D73556">
        <w:rPr>
          <w:rFonts w:ascii="Times New Roman" w:hAnsi="Times New Roman" w:cs="Times New Roman"/>
          <w:sz w:val="24"/>
          <w:szCs w:val="24"/>
        </w:rPr>
        <w:t xml:space="preserve"> 0.2 mg/mL RNAse A (REAL Laboratories) and incubated for 1 h at 37 °C. Prior to analysis, 0.05 µg/mL </w:t>
      </w:r>
      <w:r w:rsidR="00D14EFB" w:rsidRPr="00D73556">
        <w:rPr>
          <w:rFonts w:ascii="Times New Roman" w:hAnsi="Times New Roman" w:cs="Times New Roman"/>
          <w:sz w:val="24"/>
          <w:szCs w:val="24"/>
        </w:rPr>
        <w:t>propidium iodide</w:t>
      </w:r>
      <w:r w:rsidRPr="00D73556">
        <w:rPr>
          <w:rFonts w:ascii="Times New Roman" w:hAnsi="Times New Roman" w:cs="Times New Roman"/>
          <w:sz w:val="24"/>
          <w:szCs w:val="24"/>
        </w:rPr>
        <w:t xml:space="preserve"> was added</w:t>
      </w:r>
      <w:r w:rsidR="00604E1C" w:rsidRPr="00D73556">
        <w:rPr>
          <w:rFonts w:ascii="Times New Roman" w:hAnsi="Times New Roman" w:cs="Times New Roman"/>
          <w:sz w:val="24"/>
          <w:szCs w:val="24"/>
        </w:rPr>
        <w:t xml:space="preserve"> to the cell suspension</w:t>
      </w:r>
      <w:r w:rsidRPr="00D73556">
        <w:rPr>
          <w:rFonts w:ascii="Times New Roman" w:hAnsi="Times New Roman" w:cs="Times New Roman"/>
          <w:sz w:val="24"/>
          <w:szCs w:val="24"/>
        </w:rPr>
        <w:t xml:space="preserve">. </w:t>
      </w:r>
      <w:r w:rsidR="00604E1C" w:rsidRPr="00D73556">
        <w:rPr>
          <w:rFonts w:ascii="Times New Roman" w:hAnsi="Times New Roman" w:cs="Times New Roman"/>
          <w:sz w:val="24"/>
          <w:szCs w:val="24"/>
        </w:rPr>
        <w:t>DNA content was determined</w:t>
      </w:r>
      <w:r w:rsidR="00982F93" w:rsidRPr="00D73556">
        <w:rPr>
          <w:rFonts w:ascii="Times New Roman" w:hAnsi="Times New Roman" w:cs="Times New Roman"/>
          <w:sz w:val="24"/>
          <w:szCs w:val="24"/>
        </w:rPr>
        <w:t xml:space="preserve"> on an Epics-XL flow cytometer (Coulter Corporation, Hialeah, FL)</w:t>
      </w:r>
      <w:r w:rsidR="00604E1C" w:rsidRPr="00D73556">
        <w:rPr>
          <w:rFonts w:ascii="Times New Roman" w:hAnsi="Times New Roman" w:cs="Times New Roman"/>
          <w:sz w:val="24"/>
          <w:szCs w:val="24"/>
        </w:rPr>
        <w:t xml:space="preserve"> and</w:t>
      </w:r>
      <w:r w:rsidRPr="00D73556">
        <w:rPr>
          <w:rFonts w:ascii="Times New Roman" w:hAnsi="Times New Roman" w:cs="Times New Roman"/>
          <w:sz w:val="24"/>
          <w:szCs w:val="24"/>
        </w:rPr>
        <w:t xml:space="preserve"> cell cycle phase distribution analy</w:t>
      </w:r>
      <w:r w:rsidR="00604E1C" w:rsidRPr="00D73556">
        <w:rPr>
          <w:rFonts w:ascii="Times New Roman" w:hAnsi="Times New Roman" w:cs="Times New Roman"/>
          <w:sz w:val="24"/>
          <w:szCs w:val="24"/>
        </w:rPr>
        <w:t>zed with</w:t>
      </w:r>
      <w:r w:rsidRPr="00D73556">
        <w:rPr>
          <w:rFonts w:ascii="Times New Roman" w:hAnsi="Times New Roman" w:cs="Times New Roman"/>
          <w:sz w:val="24"/>
          <w:szCs w:val="24"/>
        </w:rPr>
        <w:t xml:space="preserve"> the FlowJo software.</w:t>
      </w:r>
    </w:p>
    <w:p w:rsidR="00DA0681" w:rsidRPr="00D73556" w:rsidRDefault="00511388" w:rsidP="00D73556">
      <w:pPr>
        <w:spacing w:after="240" w:line="480" w:lineRule="auto"/>
        <w:rPr>
          <w:rFonts w:ascii="Times New Roman" w:hAnsi="Times New Roman" w:cs="Times New Roman"/>
          <w:sz w:val="24"/>
          <w:szCs w:val="24"/>
        </w:rPr>
      </w:pPr>
      <w:r w:rsidRPr="00D73556">
        <w:rPr>
          <w:rFonts w:ascii="Times New Roman" w:hAnsi="Times New Roman" w:cs="Times New Roman"/>
          <w:b/>
          <w:sz w:val="24"/>
          <w:szCs w:val="24"/>
        </w:rPr>
        <w:t xml:space="preserve">Apoptosis assay. </w:t>
      </w:r>
      <w:r w:rsidRPr="00D73556">
        <w:rPr>
          <w:rFonts w:ascii="Times New Roman" w:hAnsi="Times New Roman" w:cs="Times New Roman"/>
          <w:sz w:val="24"/>
          <w:szCs w:val="24"/>
        </w:rPr>
        <w:t xml:space="preserve">Apoptosis was assessed by evaluating the binding of </w:t>
      </w:r>
      <w:r w:rsidR="00D871A3" w:rsidRPr="00D73556">
        <w:rPr>
          <w:rFonts w:ascii="Times New Roman" w:hAnsi="Times New Roman" w:cs="Times New Roman"/>
          <w:sz w:val="24"/>
          <w:szCs w:val="24"/>
        </w:rPr>
        <w:t>A</w:t>
      </w:r>
      <w:r w:rsidRPr="00D73556">
        <w:rPr>
          <w:rFonts w:ascii="Times New Roman" w:hAnsi="Times New Roman" w:cs="Times New Roman"/>
          <w:sz w:val="24"/>
          <w:szCs w:val="24"/>
        </w:rPr>
        <w:t>nnexin-V to phosphatidylserine</w:t>
      </w:r>
      <w:r w:rsidR="00FA6903" w:rsidRPr="00D73556">
        <w:rPr>
          <w:rFonts w:ascii="Times New Roman" w:hAnsi="Times New Roman" w:cs="Times New Roman"/>
          <w:sz w:val="24"/>
          <w:szCs w:val="24"/>
        </w:rPr>
        <w:t xml:space="preserve">. </w:t>
      </w:r>
      <w:r w:rsidR="00604E1C" w:rsidRPr="00D73556">
        <w:rPr>
          <w:rFonts w:ascii="Times New Roman" w:hAnsi="Times New Roman" w:cs="Times New Roman"/>
          <w:sz w:val="24"/>
          <w:szCs w:val="24"/>
        </w:rPr>
        <w:t xml:space="preserve">Briefly, </w:t>
      </w:r>
      <w:r w:rsidRPr="00D73556">
        <w:rPr>
          <w:rFonts w:ascii="Times New Roman" w:hAnsi="Times New Roman" w:cs="Times New Roman"/>
          <w:sz w:val="24"/>
          <w:szCs w:val="24"/>
        </w:rPr>
        <w:t>1·10</w:t>
      </w:r>
      <w:r w:rsidRPr="00D73556">
        <w:rPr>
          <w:rFonts w:ascii="Times New Roman" w:hAnsi="Times New Roman" w:cs="Times New Roman"/>
          <w:sz w:val="24"/>
          <w:szCs w:val="24"/>
          <w:vertAlign w:val="superscript"/>
        </w:rPr>
        <w:t>5</w:t>
      </w:r>
      <w:r w:rsidRPr="00D73556">
        <w:rPr>
          <w:rFonts w:ascii="Times New Roman" w:hAnsi="Times New Roman" w:cs="Times New Roman"/>
          <w:sz w:val="24"/>
          <w:szCs w:val="24"/>
        </w:rPr>
        <w:t xml:space="preserve"> cells were seeded on 6-well plates. After </w:t>
      </w:r>
      <w:r w:rsidR="00604E1C" w:rsidRPr="00D73556">
        <w:rPr>
          <w:rFonts w:ascii="Times New Roman" w:hAnsi="Times New Roman" w:cs="Times New Roman"/>
          <w:sz w:val="24"/>
          <w:szCs w:val="24"/>
        </w:rPr>
        <w:t xml:space="preserve">treatments, </w:t>
      </w:r>
      <w:r w:rsidRPr="00D73556">
        <w:rPr>
          <w:rFonts w:ascii="Times New Roman" w:hAnsi="Times New Roman" w:cs="Times New Roman"/>
          <w:sz w:val="24"/>
          <w:szCs w:val="24"/>
        </w:rPr>
        <w:t>cell</w:t>
      </w:r>
      <w:r w:rsidR="00604E1C" w:rsidRPr="00D73556">
        <w:rPr>
          <w:rFonts w:ascii="Times New Roman" w:hAnsi="Times New Roman" w:cs="Times New Roman"/>
          <w:sz w:val="24"/>
          <w:szCs w:val="24"/>
        </w:rPr>
        <w:t>s were</w:t>
      </w:r>
      <w:r w:rsidRPr="00D73556">
        <w:rPr>
          <w:rFonts w:ascii="Times New Roman" w:hAnsi="Times New Roman" w:cs="Times New Roman"/>
          <w:sz w:val="24"/>
          <w:szCs w:val="24"/>
        </w:rPr>
        <w:t xml:space="preserve"> collect</w:t>
      </w:r>
      <w:r w:rsidR="00604E1C" w:rsidRPr="00D73556">
        <w:rPr>
          <w:rFonts w:ascii="Times New Roman" w:hAnsi="Times New Roman" w:cs="Times New Roman"/>
          <w:sz w:val="24"/>
          <w:szCs w:val="24"/>
        </w:rPr>
        <w:t>ed,</w:t>
      </w:r>
      <w:r w:rsidRPr="00D73556">
        <w:rPr>
          <w:rFonts w:ascii="Times New Roman" w:hAnsi="Times New Roman" w:cs="Times New Roman"/>
          <w:sz w:val="24"/>
          <w:szCs w:val="24"/>
        </w:rPr>
        <w:t xml:space="preserve"> centrifug</w:t>
      </w:r>
      <w:r w:rsidR="00604E1C" w:rsidRPr="00D73556">
        <w:rPr>
          <w:rFonts w:ascii="Times New Roman" w:hAnsi="Times New Roman" w:cs="Times New Roman"/>
          <w:sz w:val="24"/>
          <w:szCs w:val="24"/>
        </w:rPr>
        <w:t>ed</w:t>
      </w:r>
      <w:r w:rsidRPr="00D73556">
        <w:rPr>
          <w:rFonts w:ascii="Times New Roman" w:hAnsi="Times New Roman" w:cs="Times New Roman"/>
          <w:sz w:val="24"/>
          <w:szCs w:val="24"/>
        </w:rPr>
        <w:t xml:space="preserve"> </w:t>
      </w:r>
      <w:r w:rsidR="00604E1C" w:rsidRPr="00D73556">
        <w:rPr>
          <w:rFonts w:ascii="Times New Roman" w:hAnsi="Times New Roman" w:cs="Times New Roman"/>
          <w:sz w:val="24"/>
          <w:szCs w:val="24"/>
        </w:rPr>
        <w:t xml:space="preserve">and </w:t>
      </w:r>
      <w:r w:rsidRPr="00D73556">
        <w:rPr>
          <w:rFonts w:ascii="Times New Roman" w:hAnsi="Times New Roman" w:cs="Times New Roman"/>
          <w:sz w:val="24"/>
          <w:szCs w:val="24"/>
        </w:rPr>
        <w:t>were resuspended in binding buffer containing 10 mM HEPES/NaOH (pH 7.4), 140 mM NaCl and 2.5 mM CaCl</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 Then, Annexin V-FITC conjugate (1 µg/mL</w:t>
      </w:r>
      <w:r w:rsidR="00CE321D" w:rsidRPr="00D73556">
        <w:rPr>
          <w:rFonts w:ascii="Times New Roman" w:hAnsi="Times New Roman" w:cs="Times New Roman"/>
          <w:sz w:val="24"/>
          <w:szCs w:val="24"/>
        </w:rPr>
        <w:t>; eBioscience</w:t>
      </w:r>
      <w:r w:rsidRPr="00D73556">
        <w:rPr>
          <w:rFonts w:ascii="Times New Roman" w:hAnsi="Times New Roman" w:cs="Times New Roman"/>
          <w:sz w:val="24"/>
          <w:szCs w:val="24"/>
        </w:rPr>
        <w:t xml:space="preserve">) </w:t>
      </w:r>
      <w:r w:rsidR="00604E1C" w:rsidRPr="00D73556">
        <w:rPr>
          <w:rFonts w:ascii="Times New Roman" w:hAnsi="Times New Roman" w:cs="Times New Roman"/>
          <w:sz w:val="24"/>
          <w:szCs w:val="24"/>
        </w:rPr>
        <w:t xml:space="preserve">was </w:t>
      </w:r>
      <w:r w:rsidRPr="00D73556">
        <w:rPr>
          <w:rFonts w:ascii="Times New Roman" w:hAnsi="Times New Roman" w:cs="Times New Roman"/>
          <w:sz w:val="24"/>
          <w:szCs w:val="24"/>
        </w:rPr>
        <w:t xml:space="preserve">added and the suspension was incubated in </w:t>
      </w:r>
      <w:r w:rsidR="00604E1C" w:rsidRPr="00D73556">
        <w:rPr>
          <w:rFonts w:ascii="Times New Roman" w:hAnsi="Times New Roman" w:cs="Times New Roman"/>
          <w:sz w:val="24"/>
          <w:szCs w:val="24"/>
        </w:rPr>
        <w:t xml:space="preserve">the </w:t>
      </w:r>
      <w:r w:rsidRPr="00D73556">
        <w:rPr>
          <w:rFonts w:ascii="Times New Roman" w:hAnsi="Times New Roman" w:cs="Times New Roman"/>
          <w:sz w:val="24"/>
          <w:szCs w:val="24"/>
        </w:rPr>
        <w:t>darkn</w:t>
      </w:r>
      <w:r w:rsidR="001B61D3" w:rsidRPr="00D73556">
        <w:rPr>
          <w:rFonts w:ascii="Times New Roman" w:hAnsi="Times New Roman" w:cs="Times New Roman"/>
          <w:sz w:val="24"/>
          <w:szCs w:val="24"/>
        </w:rPr>
        <w:t>ess</w:t>
      </w:r>
      <w:r w:rsidRPr="00D73556">
        <w:rPr>
          <w:rFonts w:ascii="Times New Roman" w:hAnsi="Times New Roman" w:cs="Times New Roman"/>
          <w:sz w:val="24"/>
          <w:szCs w:val="24"/>
        </w:rPr>
        <w:t xml:space="preserve"> for 30 min at room temperature. After incubation, binding buffer </w:t>
      </w:r>
      <w:r w:rsidR="00604E1C" w:rsidRPr="00D73556">
        <w:rPr>
          <w:rFonts w:ascii="Times New Roman" w:hAnsi="Times New Roman" w:cs="Times New Roman"/>
          <w:sz w:val="24"/>
          <w:szCs w:val="24"/>
        </w:rPr>
        <w:t xml:space="preserve">was </w:t>
      </w:r>
      <w:r w:rsidRPr="00D73556">
        <w:rPr>
          <w:rFonts w:ascii="Times New Roman" w:hAnsi="Times New Roman" w:cs="Times New Roman"/>
          <w:sz w:val="24"/>
          <w:szCs w:val="24"/>
        </w:rPr>
        <w:t xml:space="preserve">added to the cell suspension and just before FACS analysis cells were </w:t>
      </w:r>
      <w:r w:rsidRPr="00D73556">
        <w:rPr>
          <w:rFonts w:ascii="Times New Roman" w:hAnsi="Times New Roman" w:cs="Times New Roman"/>
          <w:sz w:val="24"/>
          <w:szCs w:val="24"/>
        </w:rPr>
        <w:lastRenderedPageBreak/>
        <w:t xml:space="preserve">stained with 20 µL </w:t>
      </w:r>
      <w:r w:rsidR="00D14EFB" w:rsidRPr="00D73556">
        <w:rPr>
          <w:rFonts w:ascii="Times New Roman" w:hAnsi="Times New Roman" w:cs="Times New Roman"/>
          <w:sz w:val="24"/>
          <w:szCs w:val="24"/>
        </w:rPr>
        <w:t>propidium iodide</w:t>
      </w:r>
      <w:r w:rsidRPr="00D73556">
        <w:rPr>
          <w:rFonts w:ascii="Times New Roman" w:hAnsi="Times New Roman" w:cs="Times New Roman"/>
          <w:sz w:val="24"/>
          <w:szCs w:val="24"/>
        </w:rPr>
        <w:t xml:space="preserve"> (1 mg/mL). </w:t>
      </w:r>
      <w:r w:rsidR="00604E1C" w:rsidRPr="00D73556">
        <w:rPr>
          <w:rFonts w:ascii="Times New Roman" w:hAnsi="Times New Roman" w:cs="Times New Roman"/>
          <w:sz w:val="24"/>
          <w:szCs w:val="24"/>
        </w:rPr>
        <w:t xml:space="preserve">Flow cytometry was performed </w:t>
      </w:r>
      <w:r w:rsidR="00711567" w:rsidRPr="00D73556">
        <w:rPr>
          <w:rFonts w:ascii="Times New Roman" w:hAnsi="Times New Roman" w:cs="Times New Roman"/>
          <w:sz w:val="24"/>
          <w:szCs w:val="24"/>
        </w:rPr>
        <w:t>on an Epics-XL flow cytometer</w:t>
      </w:r>
      <w:r w:rsidR="006729BA" w:rsidRPr="00D73556">
        <w:rPr>
          <w:rFonts w:ascii="Times New Roman" w:hAnsi="Times New Roman" w:cs="Times New Roman"/>
          <w:sz w:val="24"/>
          <w:szCs w:val="24"/>
        </w:rPr>
        <w:t xml:space="preserve"> (Coulter Corporation, Hialeah, FL)</w:t>
      </w:r>
      <w:r w:rsidR="00CE321D" w:rsidRPr="00D73556">
        <w:rPr>
          <w:rFonts w:ascii="Times New Roman" w:hAnsi="Times New Roman" w:cs="Times New Roman"/>
          <w:sz w:val="24"/>
          <w:szCs w:val="24"/>
        </w:rPr>
        <w:t>.</w:t>
      </w:r>
      <w:r w:rsidR="00604E1C" w:rsidRPr="00D73556">
        <w:rPr>
          <w:rFonts w:ascii="Times New Roman" w:hAnsi="Times New Roman" w:cs="Times New Roman"/>
          <w:sz w:val="24"/>
          <w:szCs w:val="24"/>
        </w:rPr>
        <w:t xml:space="preserve"> </w:t>
      </w:r>
      <w:r w:rsidRPr="00D73556">
        <w:rPr>
          <w:rFonts w:ascii="Times New Roman" w:hAnsi="Times New Roman" w:cs="Times New Roman"/>
          <w:sz w:val="24"/>
          <w:szCs w:val="24"/>
        </w:rPr>
        <w:t>Data from 1·10</w:t>
      </w:r>
      <w:r w:rsidRPr="00D73556">
        <w:rPr>
          <w:rFonts w:ascii="Times New Roman" w:hAnsi="Times New Roman" w:cs="Times New Roman"/>
          <w:sz w:val="24"/>
          <w:szCs w:val="24"/>
          <w:vertAlign w:val="superscript"/>
        </w:rPr>
        <w:t>4</w:t>
      </w:r>
      <w:r w:rsidRPr="00D73556">
        <w:rPr>
          <w:rFonts w:ascii="Times New Roman" w:hAnsi="Times New Roman" w:cs="Times New Roman"/>
          <w:sz w:val="24"/>
          <w:szCs w:val="24"/>
        </w:rPr>
        <w:t xml:space="preserve"> cells </w:t>
      </w:r>
      <w:r w:rsidR="00604E1C" w:rsidRPr="00D73556">
        <w:rPr>
          <w:rFonts w:ascii="Times New Roman" w:hAnsi="Times New Roman" w:cs="Times New Roman"/>
          <w:sz w:val="24"/>
          <w:szCs w:val="24"/>
        </w:rPr>
        <w:t xml:space="preserve">was </w:t>
      </w:r>
      <w:r w:rsidRPr="00D73556">
        <w:rPr>
          <w:rFonts w:ascii="Times New Roman" w:hAnsi="Times New Roman" w:cs="Times New Roman"/>
          <w:sz w:val="24"/>
          <w:szCs w:val="24"/>
        </w:rPr>
        <w:t>collected and analyzed.</w:t>
      </w:r>
    </w:p>
    <w:p w:rsidR="00511388" w:rsidRPr="00D73556" w:rsidRDefault="00D871A3" w:rsidP="00D73556">
      <w:pPr>
        <w:spacing w:after="240" w:line="480" w:lineRule="auto"/>
        <w:rPr>
          <w:rFonts w:ascii="Times New Roman" w:hAnsi="Times New Roman" w:cs="Times New Roman"/>
          <w:bCs/>
          <w:sz w:val="24"/>
          <w:szCs w:val="24"/>
        </w:rPr>
      </w:pPr>
      <w:r w:rsidRPr="00D73556">
        <w:rPr>
          <w:rFonts w:ascii="Times New Roman" w:hAnsi="Times New Roman" w:cs="Times New Roman"/>
          <w:b/>
          <w:sz w:val="24"/>
          <w:szCs w:val="24"/>
        </w:rPr>
        <w:t>Concentration</w:t>
      </w:r>
      <w:r w:rsidR="0006247F" w:rsidRPr="00D73556">
        <w:rPr>
          <w:rFonts w:ascii="Times New Roman" w:hAnsi="Times New Roman" w:cs="Times New Roman"/>
          <w:b/>
          <w:sz w:val="24"/>
          <w:szCs w:val="24"/>
        </w:rPr>
        <w:t xml:space="preserve"> of media metabolites. </w:t>
      </w:r>
      <w:r w:rsidR="0006247F" w:rsidRPr="00D73556">
        <w:rPr>
          <w:rFonts w:ascii="Times New Roman" w:hAnsi="Times New Roman" w:cs="Times New Roman"/>
          <w:bCs/>
          <w:sz w:val="24"/>
          <w:szCs w:val="24"/>
        </w:rPr>
        <w:t xml:space="preserve">Glucose, lactate, glutamate and glutamine were determined by spectrophotometry (COBAS Mira Plus, Horiba ABX) from cell culture media by monitoring </w:t>
      </w:r>
      <w:r w:rsidRPr="00D73556">
        <w:rPr>
          <w:rFonts w:ascii="Times New Roman" w:hAnsi="Times New Roman" w:cs="Times New Roman"/>
          <w:bCs/>
          <w:sz w:val="24"/>
          <w:szCs w:val="24"/>
        </w:rPr>
        <w:t xml:space="preserve">at 340 nm wavelength </w:t>
      </w:r>
      <w:r w:rsidR="0006247F" w:rsidRPr="00D73556">
        <w:rPr>
          <w:rFonts w:ascii="Times New Roman" w:hAnsi="Times New Roman" w:cs="Times New Roman"/>
          <w:bCs/>
          <w:sz w:val="24"/>
          <w:szCs w:val="24"/>
        </w:rPr>
        <w:t>the production of NAD(P)H in specific reactions for each metabolites</w:t>
      </w:r>
      <w:r w:rsidR="008C219E" w:rsidRPr="008C219E">
        <w:rPr>
          <w:rFonts w:ascii="Times New Roman" w:hAnsi="Times New Roman" w:cs="Times New Roman"/>
          <w:bCs/>
          <w:sz w:val="24"/>
          <w:szCs w:val="24"/>
        </w:rPr>
        <w:fldChar w:fldCharType="begin">
          <w:fldData xml:space="preserve">PEVuZE5vdGU+PENpdGU+PEF1dGhvcj5kZSBBdGF1cmk8L0F1dGhvcj48WWVhcj4yMDExPC9ZZWFy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</w:fldData>
        </w:fldChar>
      </w:r>
      <w:r w:rsidR="00613118" w:rsidRPr="00D73556">
        <w:rPr>
          <w:rFonts w:ascii="Times New Roman" w:hAnsi="Times New Roman" w:cs="Times New Roman"/>
          <w:bCs/>
          <w:sz w:val="24"/>
          <w:szCs w:val="24"/>
        </w:rPr>
        <w:instrText xml:space="preserve"> ADDIN EN.CITE </w:instrText>
      </w:r>
      <w:r w:rsidR="008C219E" w:rsidRPr="00D73556">
        <w:rPr>
          <w:rFonts w:ascii="Times New Roman" w:hAnsi="Times New Roman" w:cs="Times New Roman"/>
          <w:bCs/>
          <w:sz w:val="24"/>
          <w:szCs w:val="24"/>
        </w:rPr>
        <w:fldChar w:fldCharType="begin">
          <w:fldData xml:space="preserve">PEVuZE5vdGU+PENpdGU+PEF1dGhvcj5kZSBBdGF1cmk8L0F1dGhvcj48WWVhcj4yMDExPC9ZZWFy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</w:fldData>
        </w:fldChar>
      </w:r>
      <w:r w:rsidR="00613118" w:rsidRPr="00D73556">
        <w:rPr>
          <w:rFonts w:ascii="Times New Roman" w:hAnsi="Times New Roman" w:cs="Times New Roman"/>
          <w:bCs/>
          <w:sz w:val="24"/>
          <w:szCs w:val="24"/>
        </w:rPr>
        <w:instrText xml:space="preserve"> ADDIN EN.CITE.DATA </w:instrText>
      </w:r>
      <w:r w:rsidR="008C219E" w:rsidRPr="00D73556">
        <w:rPr>
          <w:rFonts w:ascii="Times New Roman" w:hAnsi="Times New Roman" w:cs="Times New Roman"/>
          <w:bCs/>
          <w:sz w:val="24"/>
          <w:szCs w:val="24"/>
        </w:rPr>
      </w:r>
      <w:r w:rsidR="008C219E" w:rsidRPr="00D73556">
        <w:rPr>
          <w:rFonts w:ascii="Times New Roman" w:hAnsi="Times New Roman" w:cs="Times New Roman"/>
          <w:bCs/>
          <w:sz w:val="24"/>
          <w:szCs w:val="24"/>
        </w:rPr>
        <w:fldChar w:fldCharType="end"/>
      </w:r>
      <w:r w:rsidR="008C219E" w:rsidRPr="008C219E">
        <w:rPr>
          <w:rFonts w:ascii="Times New Roman" w:hAnsi="Times New Roman" w:cs="Times New Roman"/>
          <w:bCs/>
          <w:sz w:val="24"/>
          <w:szCs w:val="24"/>
        </w:rPr>
      </w:r>
      <w:r w:rsidR="008C219E" w:rsidRPr="008C219E">
        <w:rPr>
          <w:rFonts w:ascii="Times New Roman" w:hAnsi="Times New Roman" w:cs="Times New Roman"/>
          <w:bCs/>
          <w:sz w:val="24"/>
          <w:szCs w:val="24"/>
        </w:rPr>
        <w:fldChar w:fldCharType="separate"/>
      </w:r>
      <w:r w:rsidR="00822344">
        <w:rPr>
          <w:rFonts w:ascii="Times New Roman" w:hAnsi="Times New Roman" w:cs="Times New Roman"/>
          <w:bCs/>
          <w:noProof/>
          <w:sz w:val="24"/>
          <w:szCs w:val="24"/>
        </w:rPr>
        <w:t>[1]</w:t>
      </w:r>
      <w:r w:rsidR="008C219E" w:rsidRPr="00D73556">
        <w:rPr>
          <w:rFonts w:ascii="Times New Roman" w:hAnsi="Times New Roman" w:cs="Times New Roman"/>
          <w:sz w:val="24"/>
          <w:szCs w:val="24"/>
        </w:rPr>
        <w:fldChar w:fldCharType="end"/>
      </w:r>
      <w:r w:rsidR="0006247F" w:rsidRPr="00D73556">
        <w:rPr>
          <w:rFonts w:ascii="Times New Roman" w:hAnsi="Times New Roman" w:cs="Times New Roman"/>
          <w:bCs/>
          <w:sz w:val="24"/>
          <w:szCs w:val="24"/>
        </w:rPr>
        <w:t xml:space="preserve">. Glucose concentration was measured using </w:t>
      </w:r>
      <w:r w:rsidR="00FD5D21" w:rsidRPr="00D73556">
        <w:rPr>
          <w:rFonts w:ascii="Times New Roman" w:hAnsi="Times New Roman" w:cs="Times New Roman"/>
          <w:bCs/>
          <w:sz w:val="24"/>
          <w:szCs w:val="24"/>
        </w:rPr>
        <w:t xml:space="preserve">a commercial kit based in </w:t>
      </w:r>
      <w:r w:rsidR="0006247F" w:rsidRPr="00D73556">
        <w:rPr>
          <w:rFonts w:ascii="Times New Roman" w:hAnsi="Times New Roman" w:cs="Times New Roman"/>
          <w:bCs/>
          <w:sz w:val="24"/>
          <w:szCs w:val="24"/>
        </w:rPr>
        <w:t>hexokinase and glucose-6-phosphate dehydrogenase</w:t>
      </w:r>
      <w:r w:rsidR="00FD5D21" w:rsidRPr="00D73556">
        <w:rPr>
          <w:rFonts w:ascii="Times New Roman" w:hAnsi="Times New Roman" w:cs="Times New Roman"/>
          <w:bCs/>
          <w:sz w:val="24"/>
          <w:szCs w:val="24"/>
        </w:rPr>
        <w:t xml:space="preserve"> (G6PDH)</w:t>
      </w:r>
      <w:r w:rsidR="0006247F" w:rsidRPr="00D73556">
        <w:rPr>
          <w:rFonts w:ascii="Times New Roman" w:hAnsi="Times New Roman" w:cs="Times New Roman"/>
          <w:bCs/>
          <w:sz w:val="24"/>
          <w:szCs w:val="24"/>
        </w:rPr>
        <w:t xml:space="preserve"> coupled enzymatic reactions. Lactate concentration was determined by lactate dehydrogenase (LDH) reaction, which was carried out at 37 °C by adding media sample to a cuvette containing 1.55 mg/mL NAD</w:t>
      </w:r>
      <w:r w:rsidR="0006247F" w:rsidRPr="00D73556">
        <w:rPr>
          <w:rFonts w:ascii="Times New Roman" w:hAnsi="Times New Roman" w:cs="Times New Roman"/>
          <w:bCs/>
          <w:sz w:val="24"/>
          <w:szCs w:val="24"/>
          <w:vertAlign w:val="superscript"/>
        </w:rPr>
        <w:t>+</w:t>
      </w:r>
      <w:r w:rsidR="0006247F" w:rsidRPr="00D73556">
        <w:rPr>
          <w:rFonts w:ascii="Times New Roman" w:hAnsi="Times New Roman" w:cs="Times New Roman"/>
          <w:bCs/>
          <w:sz w:val="24"/>
          <w:szCs w:val="24"/>
        </w:rPr>
        <w:t xml:space="preserve"> and 87.7 U/mL LDH in 0.2 M hydrazine, 12 mM EDTA buffer, pH 9.0. Determination of glutamate concentration was done by its conversion to </w:t>
      </w:r>
      <w:r w:rsidR="0006247F" w:rsidRPr="00D73556">
        <w:rPr>
          <w:rFonts w:ascii="Times New Roman" w:hAnsi="Times New Roman" w:cs="Times New Roman"/>
          <w:bCs/>
          <w:sz w:val="24"/>
          <w:szCs w:val="24"/>
        </w:rPr>
        <w:sym w:font="Symbol" w:char="F061"/>
      </w:r>
      <w:r w:rsidR="0006247F" w:rsidRPr="00D73556">
        <w:rPr>
          <w:rFonts w:ascii="Times New Roman" w:hAnsi="Times New Roman" w:cs="Times New Roman"/>
          <w:bCs/>
          <w:sz w:val="24"/>
          <w:szCs w:val="24"/>
        </w:rPr>
        <w:t>-ketoglutarate through glutamate dehydrogenase reaction in the presence of ADP. This reaction was performed at 37 °C by adding media sample to a cuvette containing 2.41 mM ADP, 3.9 mM NAD</w:t>
      </w:r>
      <w:r w:rsidR="0006247F" w:rsidRPr="00D73556">
        <w:rPr>
          <w:rFonts w:ascii="Times New Roman" w:hAnsi="Times New Roman" w:cs="Times New Roman"/>
          <w:bCs/>
          <w:sz w:val="24"/>
          <w:szCs w:val="24"/>
          <w:vertAlign w:val="superscript"/>
        </w:rPr>
        <w:t>+</w:t>
      </w:r>
      <w:r w:rsidR="0006247F" w:rsidRPr="00D73556">
        <w:rPr>
          <w:rFonts w:ascii="Times New Roman" w:hAnsi="Times New Roman" w:cs="Times New Roman"/>
          <w:bCs/>
          <w:sz w:val="24"/>
          <w:szCs w:val="24"/>
        </w:rPr>
        <w:t xml:space="preserve"> and 39 U/mL GLDH in 0.5 M glycine, 0.5 M hydrazine, pH 9.0. Glutamine was determined by </w:t>
      </w:r>
      <w:r w:rsidR="00FD5D21" w:rsidRPr="00D73556">
        <w:rPr>
          <w:rFonts w:ascii="Times New Roman" w:hAnsi="Times New Roman" w:cs="Times New Roman"/>
          <w:bCs/>
          <w:sz w:val="24"/>
          <w:szCs w:val="24"/>
        </w:rPr>
        <w:t xml:space="preserve">first </w:t>
      </w:r>
      <w:r w:rsidR="0006247F" w:rsidRPr="00D73556">
        <w:rPr>
          <w:rFonts w:ascii="Times New Roman" w:hAnsi="Times New Roman" w:cs="Times New Roman"/>
          <w:bCs/>
          <w:sz w:val="24"/>
          <w:szCs w:val="24"/>
        </w:rPr>
        <w:t xml:space="preserve">its conversion to glutamate through glutaminase reaction and subsequently quantification of glutamate concentration as described above. GLS reaction was performed by adding media sample to a cuvette containing a mixture consisted of 125 mU/mL GLS in 125 mM acetate, pH 5.0. Reaction was carried out for 30 min at 37 °C in agitation. </w:t>
      </w:r>
    </w:p>
    <w:p w:rsidR="00A205A1" w:rsidRPr="00D73556" w:rsidRDefault="00132DFC" w:rsidP="00D73556">
      <w:pPr>
        <w:spacing w:after="240" w:line="480" w:lineRule="auto"/>
        <w:rPr>
          <w:rFonts w:ascii="Times New Roman" w:hAnsi="Times New Roman" w:cs="Times New Roman"/>
          <w:bCs/>
          <w:sz w:val="24"/>
          <w:szCs w:val="24"/>
        </w:rPr>
      </w:pPr>
      <w:r w:rsidRPr="00D73556">
        <w:rPr>
          <w:rFonts w:ascii="Times New Roman" w:hAnsi="Times New Roman" w:cs="Times New Roman"/>
          <w:bCs/>
          <w:sz w:val="24"/>
          <w:szCs w:val="24"/>
        </w:rPr>
        <w:t>Amino acids</w:t>
      </w:r>
      <w:r w:rsidR="0006247F" w:rsidRPr="00D73556">
        <w:rPr>
          <w:rFonts w:ascii="Times New Roman" w:hAnsi="Times New Roman" w:cs="Times New Roman"/>
          <w:bCs/>
          <w:sz w:val="24"/>
          <w:szCs w:val="24"/>
        </w:rPr>
        <w:t xml:space="preserve"> concentrations in cell media were determined by ion-exchange chromatography with a Biochrom 30 amino acid analyzer (Pharmacia Biochrom Ltd, Cambridge, UK). </w:t>
      </w:r>
      <w:r w:rsidR="00FD5D21" w:rsidRPr="00D73556">
        <w:rPr>
          <w:rFonts w:ascii="Times New Roman" w:hAnsi="Times New Roman" w:cs="Times New Roman"/>
          <w:bCs/>
          <w:sz w:val="24"/>
          <w:szCs w:val="24"/>
        </w:rPr>
        <w:t>150 µM n</w:t>
      </w:r>
      <w:r w:rsidR="0006247F" w:rsidRPr="00D73556">
        <w:rPr>
          <w:rFonts w:ascii="Times New Roman" w:hAnsi="Times New Roman" w:cs="Times New Roman"/>
          <w:bCs/>
          <w:sz w:val="24"/>
          <w:szCs w:val="24"/>
        </w:rPr>
        <w:t>orleucine was used as internal standard and added to media</w:t>
      </w:r>
      <w:r w:rsidR="00FD5D21" w:rsidRPr="00D73556">
        <w:rPr>
          <w:rFonts w:ascii="Times New Roman" w:hAnsi="Times New Roman" w:cs="Times New Roman"/>
          <w:bCs/>
          <w:sz w:val="24"/>
          <w:szCs w:val="24"/>
        </w:rPr>
        <w:t xml:space="preserve"> in a relationship 7:50</w:t>
      </w:r>
      <w:r w:rsidR="0006247F" w:rsidRPr="00D73556">
        <w:rPr>
          <w:rFonts w:ascii="Times New Roman" w:hAnsi="Times New Roman" w:cs="Times New Roman"/>
          <w:bCs/>
          <w:sz w:val="24"/>
          <w:szCs w:val="24"/>
        </w:rPr>
        <w:t>. Solvent was evaporated to complete dryness using a SpeedVac</w:t>
      </w:r>
      <w:r w:rsidR="00905DF6" w:rsidRPr="00D73556">
        <w:rPr>
          <w:rFonts w:ascii="Times New Roman" w:hAnsi="Times New Roman" w:cs="Times New Roman"/>
          <w:bCs/>
          <w:sz w:val="24"/>
          <w:szCs w:val="24"/>
        </w:rPr>
        <w:t xml:space="preserve"> concentrator (Thermo Scientific, Waltham, MA)</w:t>
      </w:r>
      <w:r w:rsidR="0006247F" w:rsidRPr="00D73556">
        <w:rPr>
          <w:rFonts w:ascii="Times New Roman" w:hAnsi="Times New Roman" w:cs="Times New Roman"/>
          <w:bCs/>
          <w:sz w:val="24"/>
          <w:szCs w:val="24"/>
        </w:rPr>
        <w:t xml:space="preserve">. </w:t>
      </w:r>
      <w:r w:rsidR="00A205A1" w:rsidRPr="00D73556">
        <w:rPr>
          <w:rFonts w:ascii="Times New Roman" w:hAnsi="Times New Roman" w:cs="Times New Roman"/>
          <w:bCs/>
          <w:sz w:val="24"/>
          <w:szCs w:val="24"/>
        </w:rPr>
        <w:t>S</w:t>
      </w:r>
      <w:r w:rsidR="0006247F" w:rsidRPr="00D73556">
        <w:rPr>
          <w:rFonts w:ascii="Times New Roman" w:hAnsi="Times New Roman" w:cs="Times New Roman"/>
          <w:bCs/>
          <w:sz w:val="24"/>
          <w:szCs w:val="24"/>
        </w:rPr>
        <w:t>amples were resuspended in lithium citrate, pH 2.2 and filt</w:t>
      </w:r>
      <w:r w:rsidR="00A625AA" w:rsidRPr="00D73556">
        <w:rPr>
          <w:rFonts w:ascii="Times New Roman" w:hAnsi="Times New Roman" w:cs="Times New Roman"/>
          <w:bCs/>
          <w:sz w:val="24"/>
          <w:szCs w:val="24"/>
        </w:rPr>
        <w:t>e</w:t>
      </w:r>
      <w:r w:rsidR="0006247F" w:rsidRPr="00D73556">
        <w:rPr>
          <w:rFonts w:ascii="Times New Roman" w:hAnsi="Times New Roman" w:cs="Times New Roman"/>
          <w:bCs/>
          <w:sz w:val="24"/>
          <w:szCs w:val="24"/>
        </w:rPr>
        <w:t xml:space="preserve">red </w:t>
      </w:r>
      <w:r w:rsidR="00A625AA" w:rsidRPr="00D73556">
        <w:rPr>
          <w:rFonts w:ascii="Times New Roman" w:hAnsi="Times New Roman" w:cs="Times New Roman"/>
          <w:bCs/>
          <w:sz w:val="24"/>
          <w:szCs w:val="24"/>
        </w:rPr>
        <w:t xml:space="preserve">through a </w:t>
      </w:r>
      <w:r w:rsidR="0006247F" w:rsidRPr="00D73556">
        <w:rPr>
          <w:rFonts w:ascii="Times New Roman" w:hAnsi="Times New Roman" w:cs="Times New Roman"/>
          <w:bCs/>
          <w:sz w:val="24"/>
          <w:szCs w:val="24"/>
        </w:rPr>
        <w:t xml:space="preserve">0.22 µm filter. </w:t>
      </w:r>
      <w:r w:rsidR="00F35632" w:rsidRPr="00D73556">
        <w:rPr>
          <w:rFonts w:ascii="Times New Roman" w:hAnsi="Times New Roman" w:cs="Times New Roman"/>
          <w:bCs/>
          <w:sz w:val="24"/>
          <w:szCs w:val="24"/>
        </w:rPr>
        <w:t xml:space="preserve">30 </w:t>
      </w:r>
      <w:r w:rsidR="0006247F" w:rsidRPr="00D73556">
        <w:rPr>
          <w:rFonts w:ascii="Times New Roman" w:hAnsi="Times New Roman" w:cs="Times New Roman"/>
          <w:bCs/>
          <w:sz w:val="24"/>
          <w:szCs w:val="24"/>
        </w:rPr>
        <w:t xml:space="preserve">µL of sample were injected onto the Biochrom 30 lithium system according to the manufacturer’s protocol. A set of </w:t>
      </w:r>
      <w:r w:rsidR="0006247F" w:rsidRPr="00D73556">
        <w:rPr>
          <w:rFonts w:ascii="Times New Roman" w:hAnsi="Times New Roman" w:cs="Times New Roman"/>
          <w:bCs/>
          <w:sz w:val="24"/>
          <w:szCs w:val="24"/>
        </w:rPr>
        <w:lastRenderedPageBreak/>
        <w:t xml:space="preserve">lithium citrate buffers were used as mobile phase for separation during 115 minutes and post column derivatization with ninhydrin allowed amino acid detection at 570 and 440 nm. The retention time of the peak on the chart allowed the identification of the amino acid and the area under the peak indicated the quantity of amino acid present. </w:t>
      </w:r>
    </w:p>
    <w:p w:rsidR="00511388" w:rsidRPr="00D73556" w:rsidRDefault="0006247F" w:rsidP="00D73556">
      <w:pPr>
        <w:spacing w:after="240" w:line="480" w:lineRule="auto"/>
        <w:rPr>
          <w:rFonts w:ascii="Times New Roman" w:hAnsi="Times New Roman" w:cs="Times New Roman"/>
          <w:bCs/>
          <w:sz w:val="24"/>
          <w:szCs w:val="24"/>
        </w:rPr>
      </w:pPr>
      <w:r w:rsidRPr="00D73556">
        <w:rPr>
          <w:rFonts w:ascii="Times New Roman" w:hAnsi="Times New Roman" w:cs="Times New Roman"/>
          <w:bCs/>
          <w:sz w:val="24"/>
          <w:szCs w:val="24"/>
        </w:rPr>
        <w:t xml:space="preserve">The metabolite consumption/production normalized rates </w:t>
      </w:r>
      <w:r w:rsidR="000C4604" w:rsidRPr="00D73556">
        <w:rPr>
          <w:rFonts w:ascii="Times New Roman" w:hAnsi="Times New Roman" w:cs="Times New Roman"/>
          <w:bCs/>
          <w:sz w:val="24"/>
          <w:szCs w:val="24"/>
        </w:rPr>
        <w:t>we</w:t>
      </w:r>
      <w:r w:rsidRPr="00D73556">
        <w:rPr>
          <w:rFonts w:ascii="Times New Roman" w:hAnsi="Times New Roman" w:cs="Times New Roman"/>
          <w:bCs/>
          <w:sz w:val="24"/>
          <w:szCs w:val="24"/>
        </w:rPr>
        <w:t xml:space="preserve">re derived from the measured metabolites concentrations and corrected according to the measured cell proliferation (under exponential growth conditions). </w:t>
      </w:r>
      <w:r w:rsidR="000C4604" w:rsidRPr="00D73556">
        <w:rPr>
          <w:rFonts w:ascii="Times New Roman" w:hAnsi="Times New Roman" w:cs="Times New Roman"/>
          <w:bCs/>
          <w:sz w:val="24"/>
          <w:szCs w:val="24"/>
        </w:rPr>
        <w:t xml:space="preserve">Cell numbers were scored in </w:t>
      </w:r>
      <w:r w:rsidRPr="00D73556">
        <w:rPr>
          <w:rFonts w:ascii="Times New Roman" w:hAnsi="Times New Roman" w:cs="Times New Roman"/>
          <w:bCs/>
          <w:sz w:val="24"/>
          <w:szCs w:val="24"/>
        </w:rPr>
        <w:t xml:space="preserve">the same plates </w:t>
      </w:r>
      <w:r w:rsidR="000C4604" w:rsidRPr="00D73556">
        <w:rPr>
          <w:rFonts w:ascii="Times New Roman" w:hAnsi="Times New Roman" w:cs="Times New Roman"/>
          <w:bCs/>
          <w:sz w:val="24"/>
          <w:szCs w:val="24"/>
        </w:rPr>
        <w:t>from which</w:t>
      </w:r>
      <w:r w:rsidRPr="00D73556">
        <w:rPr>
          <w:rFonts w:ascii="Times New Roman" w:hAnsi="Times New Roman" w:cs="Times New Roman"/>
          <w:bCs/>
          <w:sz w:val="24"/>
          <w:szCs w:val="24"/>
        </w:rPr>
        <w:t xml:space="preserve"> sample media were obtained. All values are expressed in micromol or nanomol of metabolite consumed or produced per hour </w:t>
      </w:r>
      <w:r w:rsidR="00A625AA" w:rsidRPr="00D73556">
        <w:rPr>
          <w:rFonts w:ascii="Times New Roman" w:hAnsi="Times New Roman" w:cs="Times New Roman"/>
          <w:bCs/>
          <w:sz w:val="24"/>
          <w:szCs w:val="24"/>
        </w:rPr>
        <w:t xml:space="preserve">per </w:t>
      </w:r>
      <w:r w:rsidRPr="00D73556">
        <w:rPr>
          <w:rFonts w:ascii="Times New Roman" w:hAnsi="Times New Roman" w:cs="Times New Roman"/>
          <w:bCs/>
          <w:sz w:val="24"/>
          <w:szCs w:val="24"/>
        </w:rPr>
        <w:t>10</w:t>
      </w:r>
      <w:r w:rsidRPr="00D73556">
        <w:rPr>
          <w:rFonts w:ascii="Times New Roman" w:hAnsi="Times New Roman" w:cs="Times New Roman"/>
          <w:bCs/>
          <w:sz w:val="24"/>
          <w:szCs w:val="24"/>
          <w:vertAlign w:val="superscript"/>
        </w:rPr>
        <w:t>6</w:t>
      </w:r>
      <w:r w:rsidRPr="00D73556">
        <w:rPr>
          <w:rFonts w:ascii="Times New Roman" w:hAnsi="Times New Roman" w:cs="Times New Roman"/>
          <w:bCs/>
          <w:sz w:val="24"/>
          <w:szCs w:val="24"/>
        </w:rPr>
        <w:t xml:space="preserve"> cells (µmol</w:t>
      </w:r>
      <w:r w:rsidR="002754F2" w:rsidRPr="00D73556">
        <w:rPr>
          <w:rFonts w:ascii="Times New Roman" w:hAnsi="Times New Roman" w:cs="Times New Roman"/>
          <w:bCs/>
          <w:sz w:val="24"/>
          <w:szCs w:val="24"/>
        </w:rPr>
        <w:t xml:space="preserve"> </w:t>
      </w:r>
      <w:r w:rsidRPr="00D73556">
        <w:rPr>
          <w:rFonts w:ascii="Times New Roman" w:hAnsi="Times New Roman" w:cs="Times New Roman"/>
          <w:bCs/>
          <w:sz w:val="24"/>
          <w:szCs w:val="24"/>
        </w:rPr>
        <w:t>h</w:t>
      </w:r>
      <w:r w:rsidR="002754F2" w:rsidRPr="00D73556">
        <w:rPr>
          <w:rFonts w:ascii="Times New Roman" w:hAnsi="Times New Roman" w:cs="Times New Roman"/>
          <w:bCs/>
          <w:sz w:val="24"/>
          <w:szCs w:val="24"/>
          <w:vertAlign w:val="superscript"/>
        </w:rPr>
        <w:t>-1</w:t>
      </w:r>
      <w:r w:rsidR="002754F2" w:rsidRPr="00D73556">
        <w:rPr>
          <w:rFonts w:ascii="Times New Roman" w:hAnsi="Times New Roman" w:cs="Times New Roman"/>
          <w:bCs/>
          <w:sz w:val="24"/>
          <w:szCs w:val="24"/>
        </w:rPr>
        <w:t xml:space="preserve"> per </w:t>
      </w:r>
      <w:r w:rsidRPr="00D73556">
        <w:rPr>
          <w:rFonts w:ascii="Times New Roman" w:hAnsi="Times New Roman" w:cs="Times New Roman"/>
          <w:bCs/>
          <w:sz w:val="24"/>
          <w:szCs w:val="24"/>
        </w:rPr>
        <w:t>10</w:t>
      </w:r>
      <w:r w:rsidRPr="00D73556">
        <w:rPr>
          <w:rFonts w:ascii="Times New Roman" w:hAnsi="Times New Roman" w:cs="Times New Roman"/>
          <w:bCs/>
          <w:sz w:val="24"/>
          <w:szCs w:val="24"/>
          <w:vertAlign w:val="superscript"/>
        </w:rPr>
        <w:t>6</w:t>
      </w:r>
      <w:r w:rsidRPr="00D73556">
        <w:rPr>
          <w:rFonts w:ascii="Times New Roman" w:hAnsi="Times New Roman" w:cs="Times New Roman"/>
          <w:bCs/>
          <w:sz w:val="24"/>
          <w:szCs w:val="24"/>
        </w:rPr>
        <w:t xml:space="preserve"> cells or nmol</w:t>
      </w:r>
      <w:r w:rsidR="002754F2" w:rsidRPr="00D73556">
        <w:rPr>
          <w:rFonts w:ascii="Times New Roman" w:hAnsi="Times New Roman" w:cs="Times New Roman"/>
          <w:bCs/>
          <w:sz w:val="24"/>
          <w:szCs w:val="24"/>
        </w:rPr>
        <w:t xml:space="preserve"> </w:t>
      </w:r>
      <w:r w:rsidRPr="00D73556">
        <w:rPr>
          <w:rFonts w:ascii="Times New Roman" w:hAnsi="Times New Roman" w:cs="Times New Roman"/>
          <w:bCs/>
          <w:sz w:val="24"/>
          <w:szCs w:val="24"/>
        </w:rPr>
        <w:t>h</w:t>
      </w:r>
      <w:r w:rsidR="002754F2" w:rsidRPr="00D73556">
        <w:rPr>
          <w:rFonts w:ascii="Times New Roman" w:hAnsi="Times New Roman" w:cs="Times New Roman"/>
          <w:bCs/>
          <w:sz w:val="24"/>
          <w:szCs w:val="24"/>
          <w:vertAlign w:val="superscript"/>
        </w:rPr>
        <w:t>-1</w:t>
      </w:r>
      <w:r w:rsidR="002754F2" w:rsidRPr="00D73556">
        <w:rPr>
          <w:rFonts w:ascii="Times New Roman" w:hAnsi="Times New Roman" w:cs="Times New Roman"/>
          <w:bCs/>
          <w:sz w:val="24"/>
          <w:szCs w:val="24"/>
        </w:rPr>
        <w:t xml:space="preserve"> per </w:t>
      </w:r>
      <w:r w:rsidRPr="00D73556">
        <w:rPr>
          <w:rFonts w:ascii="Times New Roman" w:hAnsi="Times New Roman" w:cs="Times New Roman"/>
          <w:bCs/>
          <w:sz w:val="24"/>
          <w:szCs w:val="24"/>
        </w:rPr>
        <w:t>10</w:t>
      </w:r>
      <w:r w:rsidRPr="00D73556">
        <w:rPr>
          <w:rFonts w:ascii="Times New Roman" w:hAnsi="Times New Roman" w:cs="Times New Roman"/>
          <w:bCs/>
          <w:sz w:val="24"/>
          <w:szCs w:val="24"/>
          <w:vertAlign w:val="superscript"/>
        </w:rPr>
        <w:t>6</w:t>
      </w:r>
      <w:r w:rsidR="002754F2" w:rsidRPr="00D73556">
        <w:rPr>
          <w:rFonts w:ascii="Times New Roman" w:hAnsi="Times New Roman" w:cs="Times New Roman"/>
          <w:bCs/>
          <w:sz w:val="24"/>
          <w:szCs w:val="24"/>
          <w:vertAlign w:val="superscript"/>
        </w:rPr>
        <w:t xml:space="preserve"> </w:t>
      </w:r>
      <w:r w:rsidRPr="00D73556">
        <w:rPr>
          <w:rFonts w:ascii="Times New Roman" w:hAnsi="Times New Roman" w:cs="Times New Roman"/>
          <w:bCs/>
          <w:sz w:val="24"/>
          <w:szCs w:val="24"/>
        </w:rPr>
        <w:t>cells)</w:t>
      </w:r>
    </w:p>
    <w:p w:rsidR="00511388" w:rsidRPr="00D73556" w:rsidRDefault="0006247F" w:rsidP="00D73556">
      <w:pPr>
        <w:spacing w:after="240" w:line="480" w:lineRule="auto"/>
        <w:rPr>
          <w:rFonts w:ascii="Times New Roman" w:hAnsi="Times New Roman" w:cs="Times New Roman"/>
          <w:sz w:val="24"/>
          <w:szCs w:val="24"/>
        </w:rPr>
      </w:pPr>
      <w:r w:rsidRPr="00D73556">
        <w:rPr>
          <w:rFonts w:ascii="Times New Roman" w:hAnsi="Times New Roman" w:cs="Times New Roman"/>
          <w:b/>
          <w:sz w:val="24"/>
          <w:szCs w:val="24"/>
        </w:rPr>
        <w:t xml:space="preserve">Enzyme activities. </w:t>
      </w:r>
      <w:r w:rsidR="00B23780" w:rsidRPr="00D73556">
        <w:rPr>
          <w:rFonts w:ascii="Times New Roman" w:hAnsi="Times New Roman" w:cs="Times New Roman"/>
          <w:sz w:val="24"/>
          <w:szCs w:val="24"/>
        </w:rPr>
        <w:t xml:space="preserve">Freshly plated </w:t>
      </w:r>
      <w:r w:rsidR="00B23780" w:rsidRPr="00D73556">
        <w:rPr>
          <w:rFonts w:ascii="Times New Roman" w:hAnsi="Times New Roman" w:cs="Times New Roman"/>
          <w:bCs/>
          <w:sz w:val="24"/>
          <w:szCs w:val="24"/>
        </w:rPr>
        <w:t>cells</w:t>
      </w:r>
      <w:r w:rsidRPr="00D73556">
        <w:rPr>
          <w:rFonts w:ascii="Times New Roman" w:hAnsi="Times New Roman" w:cs="Times New Roman"/>
          <w:bCs/>
          <w:sz w:val="24"/>
          <w:szCs w:val="24"/>
        </w:rPr>
        <w:t xml:space="preserve"> were rinsed with </w:t>
      </w:r>
      <w:r w:rsidR="00F35632" w:rsidRPr="00D73556">
        <w:rPr>
          <w:rFonts w:ascii="Times New Roman" w:hAnsi="Times New Roman" w:cs="Times New Roman"/>
          <w:bCs/>
          <w:sz w:val="24"/>
          <w:szCs w:val="24"/>
        </w:rPr>
        <w:t>PBS</w:t>
      </w:r>
      <w:r w:rsidRPr="00D73556">
        <w:rPr>
          <w:rFonts w:ascii="Times New Roman" w:hAnsi="Times New Roman" w:cs="Times New Roman"/>
          <w:bCs/>
          <w:sz w:val="24"/>
          <w:szCs w:val="24"/>
        </w:rPr>
        <w:t xml:space="preserve"> and scraped with lysis buffer (20 mM Tris-HCl</w:t>
      </w:r>
      <w:r w:rsidR="005A21DA" w:rsidRPr="00D73556">
        <w:rPr>
          <w:rFonts w:ascii="Times New Roman" w:hAnsi="Times New Roman" w:cs="Times New Roman"/>
          <w:bCs/>
          <w:sz w:val="24"/>
          <w:szCs w:val="24"/>
        </w:rPr>
        <w:t>,</w:t>
      </w:r>
      <w:r w:rsidRPr="00D73556">
        <w:rPr>
          <w:rFonts w:ascii="Times New Roman" w:hAnsi="Times New Roman" w:cs="Times New Roman"/>
          <w:bCs/>
          <w:sz w:val="24"/>
          <w:szCs w:val="24"/>
        </w:rPr>
        <w:t xml:space="preserve"> pH 7.5, 1 mM dithiothreitol, 1 mM EDTA, 0.2% Triton X-100, 0.02% sodium deoxycholate) supplemented with protease inhibitor cocktail (Sigma-Aldrich). Cell lysates were disrupted by sonication using a titanium probe (VibraCell, Sonics &amp; Materials Inc., Tune: 50, Output: 30) and immediately centrifuged at 12</w:t>
      </w:r>
      <w:r w:rsidR="00DB72F8" w:rsidRPr="00D73556">
        <w:rPr>
          <w:rFonts w:ascii="Times New Roman" w:hAnsi="Times New Roman" w:cs="Times New Roman"/>
          <w:bCs/>
          <w:sz w:val="24"/>
          <w:szCs w:val="24"/>
        </w:rPr>
        <w:t>,</w:t>
      </w:r>
      <w:r w:rsidRPr="00D73556">
        <w:rPr>
          <w:rFonts w:ascii="Times New Roman" w:hAnsi="Times New Roman" w:cs="Times New Roman"/>
          <w:bCs/>
          <w:sz w:val="24"/>
          <w:szCs w:val="24"/>
        </w:rPr>
        <w:t>000 x</w:t>
      </w:r>
      <w:r w:rsidR="00DB72F8" w:rsidRPr="00D73556">
        <w:rPr>
          <w:rFonts w:ascii="Times New Roman" w:hAnsi="Times New Roman" w:cs="Times New Roman"/>
          <w:bCs/>
          <w:sz w:val="24"/>
          <w:szCs w:val="24"/>
        </w:rPr>
        <w:t xml:space="preserve"> </w:t>
      </w:r>
      <w:r w:rsidRPr="00D73556">
        <w:rPr>
          <w:rFonts w:ascii="Times New Roman" w:hAnsi="Times New Roman" w:cs="Times New Roman"/>
          <w:bCs/>
          <w:sz w:val="24"/>
          <w:szCs w:val="24"/>
        </w:rPr>
        <w:t xml:space="preserve">g for 20 min at 4°C. </w:t>
      </w:r>
      <w:r w:rsidR="00DB72F8" w:rsidRPr="00D73556">
        <w:rPr>
          <w:rFonts w:ascii="Times New Roman" w:hAnsi="Times New Roman" w:cs="Times New Roman"/>
          <w:bCs/>
          <w:sz w:val="24"/>
          <w:szCs w:val="24"/>
        </w:rPr>
        <w:t>S</w:t>
      </w:r>
      <w:r w:rsidRPr="00D73556">
        <w:rPr>
          <w:rFonts w:ascii="Times New Roman" w:hAnsi="Times New Roman" w:cs="Times New Roman"/>
          <w:bCs/>
          <w:sz w:val="24"/>
          <w:szCs w:val="24"/>
        </w:rPr>
        <w:t>upernatant</w:t>
      </w:r>
      <w:r w:rsidR="00DB72F8" w:rsidRPr="00D73556">
        <w:rPr>
          <w:rFonts w:ascii="Times New Roman" w:hAnsi="Times New Roman" w:cs="Times New Roman"/>
          <w:bCs/>
          <w:sz w:val="24"/>
          <w:szCs w:val="24"/>
        </w:rPr>
        <w:t>s</w:t>
      </w:r>
      <w:r w:rsidRPr="00D73556">
        <w:rPr>
          <w:rFonts w:ascii="Times New Roman" w:hAnsi="Times New Roman" w:cs="Times New Roman"/>
          <w:bCs/>
          <w:sz w:val="24"/>
          <w:szCs w:val="24"/>
        </w:rPr>
        <w:t xml:space="preserve"> </w:t>
      </w:r>
      <w:r w:rsidR="00DB72F8" w:rsidRPr="00D73556">
        <w:rPr>
          <w:rFonts w:ascii="Times New Roman" w:hAnsi="Times New Roman" w:cs="Times New Roman"/>
          <w:bCs/>
          <w:sz w:val="24"/>
          <w:szCs w:val="24"/>
        </w:rPr>
        <w:t>were collected</w:t>
      </w:r>
      <w:r w:rsidRPr="00D73556">
        <w:rPr>
          <w:rFonts w:ascii="Times New Roman" w:hAnsi="Times New Roman" w:cs="Times New Roman"/>
          <w:bCs/>
          <w:sz w:val="24"/>
          <w:szCs w:val="24"/>
        </w:rPr>
        <w:t xml:space="preserve"> and used for the determination of specific enzyme activities by </w:t>
      </w:r>
      <w:r w:rsidR="00DB72F8" w:rsidRPr="00D73556">
        <w:rPr>
          <w:rFonts w:ascii="Times New Roman" w:hAnsi="Times New Roman" w:cs="Times New Roman"/>
          <w:bCs/>
          <w:sz w:val="24"/>
          <w:szCs w:val="24"/>
        </w:rPr>
        <w:t xml:space="preserve">spectrophotometric </w:t>
      </w:r>
      <w:r w:rsidRPr="00D73556">
        <w:rPr>
          <w:rFonts w:ascii="Times New Roman" w:hAnsi="Times New Roman" w:cs="Times New Roman"/>
          <w:bCs/>
          <w:sz w:val="24"/>
          <w:szCs w:val="24"/>
        </w:rPr>
        <w:t xml:space="preserve">monitoring </w:t>
      </w:r>
      <w:r w:rsidR="00DB72F8" w:rsidRPr="00D73556">
        <w:rPr>
          <w:rFonts w:ascii="Times New Roman" w:hAnsi="Times New Roman" w:cs="Times New Roman"/>
          <w:bCs/>
          <w:sz w:val="24"/>
          <w:szCs w:val="24"/>
        </w:rPr>
        <w:t xml:space="preserve">of </w:t>
      </w:r>
      <w:r w:rsidRPr="00D73556">
        <w:rPr>
          <w:rFonts w:ascii="Times New Roman" w:hAnsi="Times New Roman" w:cs="Times New Roman"/>
          <w:bCs/>
          <w:sz w:val="24"/>
          <w:szCs w:val="24"/>
        </w:rPr>
        <w:t>NAD(P)H production or disappearance at 340 nm wavelength</w:t>
      </w:r>
      <w:r w:rsidR="008C219E" w:rsidRPr="008C219E">
        <w:rPr>
          <w:rFonts w:ascii="Times New Roman" w:hAnsi="Times New Roman" w:cs="Times New Roman"/>
          <w:bCs/>
          <w:sz w:val="24"/>
          <w:szCs w:val="24"/>
        </w:rPr>
        <w:fldChar w:fldCharType="begin">
          <w:fldData xml:space="preserve">PEVuZE5vdGU+PENpdGU+PEF1dGhvcj5kZSBBdGF1cmk8L0F1dGhvcj48WWVhcj4yMDExPC9ZZWFy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</w:fldData>
        </w:fldChar>
      </w:r>
      <w:r w:rsidR="00613118" w:rsidRPr="00D73556">
        <w:rPr>
          <w:rFonts w:ascii="Times New Roman" w:hAnsi="Times New Roman" w:cs="Times New Roman"/>
          <w:bCs/>
          <w:sz w:val="24"/>
          <w:szCs w:val="24"/>
        </w:rPr>
        <w:instrText xml:space="preserve"> ADDIN EN.CITE </w:instrText>
      </w:r>
      <w:r w:rsidR="008C219E" w:rsidRPr="00D73556">
        <w:rPr>
          <w:rFonts w:ascii="Times New Roman" w:hAnsi="Times New Roman" w:cs="Times New Roman"/>
          <w:bCs/>
          <w:sz w:val="24"/>
          <w:szCs w:val="24"/>
        </w:rPr>
        <w:fldChar w:fldCharType="begin">
          <w:fldData xml:space="preserve">PEVuZE5vdGU+PENpdGU+PEF1dGhvcj5kZSBBdGF1cmk8L0F1dGhvcj48WWVhcj4yMDExPC9ZZWFy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</w:fldData>
        </w:fldChar>
      </w:r>
      <w:r w:rsidR="00613118" w:rsidRPr="00D73556">
        <w:rPr>
          <w:rFonts w:ascii="Times New Roman" w:hAnsi="Times New Roman" w:cs="Times New Roman"/>
          <w:bCs/>
          <w:sz w:val="24"/>
          <w:szCs w:val="24"/>
        </w:rPr>
        <w:instrText xml:space="preserve"> ADDIN EN.CITE.DATA </w:instrText>
      </w:r>
      <w:r w:rsidR="008C219E" w:rsidRPr="00D73556">
        <w:rPr>
          <w:rFonts w:ascii="Times New Roman" w:hAnsi="Times New Roman" w:cs="Times New Roman"/>
          <w:bCs/>
          <w:sz w:val="24"/>
          <w:szCs w:val="24"/>
        </w:rPr>
      </w:r>
      <w:r w:rsidR="008C219E" w:rsidRPr="00D73556">
        <w:rPr>
          <w:rFonts w:ascii="Times New Roman" w:hAnsi="Times New Roman" w:cs="Times New Roman"/>
          <w:bCs/>
          <w:sz w:val="24"/>
          <w:szCs w:val="24"/>
        </w:rPr>
        <w:fldChar w:fldCharType="end"/>
      </w:r>
      <w:r w:rsidR="008C219E" w:rsidRPr="008C219E">
        <w:rPr>
          <w:rFonts w:ascii="Times New Roman" w:hAnsi="Times New Roman" w:cs="Times New Roman"/>
          <w:bCs/>
          <w:sz w:val="24"/>
          <w:szCs w:val="24"/>
        </w:rPr>
      </w:r>
      <w:r w:rsidR="008C219E" w:rsidRPr="008C219E">
        <w:rPr>
          <w:rFonts w:ascii="Times New Roman" w:hAnsi="Times New Roman" w:cs="Times New Roman"/>
          <w:bCs/>
          <w:sz w:val="24"/>
          <w:szCs w:val="24"/>
        </w:rPr>
        <w:fldChar w:fldCharType="separate"/>
      </w:r>
      <w:r w:rsidR="00822344">
        <w:rPr>
          <w:rFonts w:ascii="Times New Roman" w:hAnsi="Times New Roman" w:cs="Times New Roman"/>
          <w:bCs/>
          <w:noProof/>
          <w:sz w:val="24"/>
          <w:szCs w:val="24"/>
        </w:rPr>
        <w:t>[1]</w:t>
      </w:r>
      <w:r w:rsidR="008C219E" w:rsidRPr="00D73556">
        <w:rPr>
          <w:rFonts w:ascii="Times New Roman" w:hAnsi="Times New Roman" w:cs="Times New Roman"/>
          <w:sz w:val="24"/>
          <w:szCs w:val="24"/>
        </w:rPr>
        <w:fldChar w:fldCharType="end"/>
      </w:r>
      <w:r w:rsidRPr="00D73556">
        <w:rPr>
          <w:rFonts w:ascii="Times New Roman" w:hAnsi="Times New Roman" w:cs="Times New Roman"/>
          <w:bCs/>
          <w:sz w:val="24"/>
          <w:szCs w:val="24"/>
        </w:rPr>
        <w:t xml:space="preserve">. All enzymatic activities were normalized </w:t>
      </w:r>
      <w:r w:rsidRPr="00D73556">
        <w:rPr>
          <w:rFonts w:ascii="Times New Roman" w:hAnsi="Times New Roman" w:cs="Times New Roman"/>
          <w:sz w:val="24"/>
          <w:szCs w:val="24"/>
        </w:rPr>
        <w:t>by protein content in the supernatant, determined by the BCA assay.</w:t>
      </w:r>
    </w:p>
    <w:p w:rsidR="00511388" w:rsidRPr="00D73556" w:rsidRDefault="0006247F" w:rsidP="00D73556">
      <w:pPr>
        <w:spacing w:after="240" w:line="480" w:lineRule="auto"/>
        <w:rPr>
          <w:rFonts w:ascii="Times New Roman" w:hAnsi="Times New Roman" w:cs="Times New Roman"/>
          <w:sz w:val="24"/>
          <w:szCs w:val="24"/>
        </w:rPr>
      </w:pPr>
      <w:r w:rsidRPr="00D73556">
        <w:rPr>
          <w:rFonts w:ascii="Times New Roman" w:hAnsi="Times New Roman" w:cs="Times New Roman"/>
          <w:bCs/>
          <w:sz w:val="24"/>
          <w:szCs w:val="24"/>
          <w:u w:val="single"/>
        </w:rPr>
        <w:t>Lactate dehydrogenase (LDH, EC 1.1.1.27)</w:t>
      </w:r>
      <w:r w:rsidRPr="00D73556">
        <w:rPr>
          <w:rFonts w:ascii="Times New Roman" w:hAnsi="Times New Roman" w:cs="Times New Roman"/>
          <w:bCs/>
          <w:sz w:val="24"/>
          <w:szCs w:val="24"/>
        </w:rPr>
        <w:t>.</w:t>
      </w:r>
      <w:r w:rsidRPr="00D73556">
        <w:rPr>
          <w:rFonts w:ascii="Times New Roman" w:hAnsi="Times New Roman" w:cs="Times New Roman"/>
          <w:b/>
          <w:bCs/>
          <w:sz w:val="24"/>
          <w:szCs w:val="24"/>
        </w:rPr>
        <w:t xml:space="preserve"> </w:t>
      </w:r>
      <w:r w:rsidRPr="00D73556">
        <w:rPr>
          <w:rFonts w:ascii="Times New Roman" w:hAnsi="Times New Roman" w:cs="Times New Roman"/>
          <w:sz w:val="24"/>
          <w:szCs w:val="24"/>
        </w:rPr>
        <w:t>LDH specific activity was measured by adding diluted sample to a cuvette containing 0.2 mM NADH in 100 mM KH</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PO</w:t>
      </w:r>
      <w:r w:rsidRPr="00D73556">
        <w:rPr>
          <w:rFonts w:ascii="Times New Roman" w:hAnsi="Times New Roman" w:cs="Times New Roman"/>
          <w:sz w:val="24"/>
          <w:szCs w:val="24"/>
          <w:vertAlign w:val="subscript"/>
        </w:rPr>
        <w:t>4</w:t>
      </w:r>
      <w:r w:rsidRPr="00D73556">
        <w:rPr>
          <w:rFonts w:ascii="Times New Roman" w:hAnsi="Times New Roman" w:cs="Times New Roman"/>
          <w:sz w:val="24"/>
          <w:szCs w:val="24"/>
        </w:rPr>
        <w:t>/K</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HPO</w:t>
      </w:r>
      <w:r w:rsidRPr="00D73556">
        <w:rPr>
          <w:rFonts w:ascii="Times New Roman" w:hAnsi="Times New Roman" w:cs="Times New Roman"/>
          <w:sz w:val="24"/>
          <w:szCs w:val="24"/>
          <w:vertAlign w:val="subscript"/>
        </w:rPr>
        <w:t>4</w:t>
      </w:r>
      <w:r w:rsidRPr="00D73556">
        <w:rPr>
          <w:rFonts w:ascii="Times New Roman" w:hAnsi="Times New Roman" w:cs="Times New Roman"/>
          <w:sz w:val="24"/>
          <w:szCs w:val="24"/>
        </w:rPr>
        <w:t xml:space="preserve">, pH 7.4, at 37 </w:t>
      </w:r>
      <w:r w:rsidRPr="00D73556">
        <w:rPr>
          <w:rFonts w:ascii="Times New Roman" w:hAnsi="Times New Roman" w:cs="Times New Roman"/>
          <w:bCs/>
          <w:sz w:val="24"/>
          <w:szCs w:val="24"/>
        </w:rPr>
        <w:t>°C. Reaction was initiated by the addition of pyruvate at a final concentration of 0.2 mM.</w:t>
      </w:r>
    </w:p>
    <w:p w:rsidR="00511388" w:rsidRPr="00D73556" w:rsidRDefault="0006247F" w:rsidP="00D73556">
      <w:pPr>
        <w:spacing w:after="240" w:line="480" w:lineRule="auto"/>
        <w:rPr>
          <w:rFonts w:ascii="Times New Roman" w:hAnsi="Times New Roman" w:cs="Times New Roman"/>
          <w:sz w:val="24"/>
          <w:szCs w:val="24"/>
        </w:rPr>
      </w:pPr>
      <w:r w:rsidRPr="00D73556">
        <w:rPr>
          <w:rFonts w:ascii="Times New Roman" w:hAnsi="Times New Roman" w:cs="Times New Roman"/>
          <w:bCs/>
          <w:sz w:val="24"/>
          <w:szCs w:val="24"/>
          <w:u w:val="single"/>
        </w:rPr>
        <w:t>Transketolase (TKT, EC 2.2.1.1)</w:t>
      </w:r>
      <w:r w:rsidRPr="00D73556">
        <w:rPr>
          <w:rFonts w:ascii="Times New Roman" w:hAnsi="Times New Roman" w:cs="Times New Roman"/>
          <w:bCs/>
          <w:sz w:val="24"/>
          <w:szCs w:val="24"/>
        </w:rPr>
        <w:t xml:space="preserve">. </w:t>
      </w:r>
      <w:r w:rsidRPr="00D73556">
        <w:rPr>
          <w:rFonts w:ascii="Times New Roman" w:hAnsi="Times New Roman" w:cs="Times New Roman"/>
          <w:sz w:val="24"/>
          <w:szCs w:val="24"/>
        </w:rPr>
        <w:t>TKT specific activity was determined by adding samples to a cuvette containing 5 mM MgCl</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 xml:space="preserve">, 0.2 U/mL triose phosphate isomerase, 0.2 mM NADH, 0.1 mM thiamine pyrophosphate in 50 mM Tris-HCl, pH 7.6, at 37 </w:t>
      </w:r>
      <w:r w:rsidRPr="00D73556">
        <w:rPr>
          <w:rFonts w:ascii="Times New Roman" w:hAnsi="Times New Roman" w:cs="Times New Roman"/>
          <w:bCs/>
          <w:sz w:val="24"/>
          <w:szCs w:val="24"/>
        </w:rPr>
        <w:t xml:space="preserve">°C. The reaction was initiated by the addition of a substrate mixture containing ribose-5-phosphate (R5P) and xylulose-5-phosphate. This </w:t>
      </w:r>
      <w:r w:rsidRPr="00D73556">
        <w:rPr>
          <w:rFonts w:ascii="Times New Roman" w:hAnsi="Times New Roman" w:cs="Times New Roman"/>
          <w:bCs/>
          <w:sz w:val="24"/>
          <w:szCs w:val="24"/>
        </w:rPr>
        <w:lastRenderedPageBreak/>
        <w:t xml:space="preserve">substrate mixture was prepared by dissolving 50 mM R5P in 50 mM Tris-HCl, pH 7.6, in the presence of 0.1 U/mL ribulose-5-phosphate-3-epimerase and 1.7 mU/mL phosphoriboisomerase and incubated with agitation at 37 °C for 1 h and then stored at -20 °C until use. </w:t>
      </w:r>
    </w:p>
    <w:p w:rsidR="00511388" w:rsidRPr="00D73556" w:rsidRDefault="0006247F" w:rsidP="00D73556">
      <w:pPr>
        <w:spacing w:after="240" w:line="480" w:lineRule="auto"/>
        <w:rPr>
          <w:rFonts w:ascii="Times New Roman" w:hAnsi="Times New Roman" w:cs="Times New Roman"/>
          <w:bCs/>
          <w:sz w:val="24"/>
          <w:szCs w:val="24"/>
        </w:rPr>
      </w:pPr>
      <w:r w:rsidRPr="00D73556">
        <w:rPr>
          <w:rFonts w:ascii="Times New Roman" w:hAnsi="Times New Roman" w:cs="Times New Roman"/>
          <w:sz w:val="24"/>
          <w:szCs w:val="24"/>
          <w:u w:val="single"/>
          <w:lang w:val="fr-FR"/>
        </w:rPr>
        <w:t>Glucose-6-phosphate dehydrogenase (G6PDH, EC 1.1.1.49)</w:t>
      </w:r>
      <w:r w:rsidRPr="00D73556">
        <w:rPr>
          <w:rFonts w:ascii="Times New Roman" w:hAnsi="Times New Roman" w:cs="Times New Roman"/>
          <w:sz w:val="24"/>
          <w:szCs w:val="24"/>
          <w:lang w:val="fr-FR"/>
        </w:rPr>
        <w:t xml:space="preserve">. </w:t>
      </w:r>
      <w:r w:rsidRPr="00D73556">
        <w:rPr>
          <w:rFonts w:ascii="Times New Roman" w:hAnsi="Times New Roman" w:cs="Times New Roman"/>
          <w:bCs/>
          <w:sz w:val="24"/>
          <w:szCs w:val="24"/>
        </w:rPr>
        <w:t>G6PDH specific activity was measured by adding samples to a cuvette containing 0.5 mM NADP</w:t>
      </w:r>
      <w:r w:rsidRPr="00D73556">
        <w:rPr>
          <w:rFonts w:ascii="Times New Roman" w:hAnsi="Times New Roman" w:cs="Times New Roman"/>
          <w:bCs/>
          <w:sz w:val="24"/>
          <w:szCs w:val="24"/>
          <w:vertAlign w:val="superscript"/>
        </w:rPr>
        <w:t>+</w:t>
      </w:r>
      <w:r w:rsidRPr="00D73556">
        <w:rPr>
          <w:rFonts w:ascii="Times New Roman" w:hAnsi="Times New Roman" w:cs="Times New Roman"/>
          <w:bCs/>
          <w:sz w:val="24"/>
          <w:szCs w:val="24"/>
        </w:rPr>
        <w:t xml:space="preserve"> in 50 mM Tris-HCl, pH 7.6, at 37 °C. Reaction was initiated by the addition of glucose-6-phosphate at a final concentration of 2 mM.</w:t>
      </w:r>
    </w:p>
    <w:p w:rsidR="00511388" w:rsidRPr="00D73556" w:rsidRDefault="00EB0B2A" w:rsidP="00D73556">
      <w:pPr>
        <w:spacing w:after="240" w:line="480" w:lineRule="auto"/>
        <w:rPr>
          <w:rFonts w:ascii="Times New Roman" w:hAnsi="Times New Roman" w:cs="Times New Roman"/>
          <w:bCs/>
          <w:sz w:val="24"/>
          <w:szCs w:val="24"/>
        </w:rPr>
      </w:pPr>
      <w:r w:rsidRPr="00D73556">
        <w:rPr>
          <w:rFonts w:ascii="Times New Roman" w:hAnsi="Times New Roman" w:cs="Times New Roman"/>
          <w:sz w:val="24"/>
          <w:szCs w:val="24"/>
          <w:u w:val="single"/>
        </w:rPr>
        <w:t>Glutamic-pyruvate transaminase (GPT</w:t>
      </w:r>
      <w:r w:rsidR="0006247F" w:rsidRPr="00D73556">
        <w:rPr>
          <w:rFonts w:ascii="Times New Roman" w:hAnsi="Times New Roman" w:cs="Times New Roman"/>
          <w:sz w:val="24"/>
          <w:szCs w:val="24"/>
          <w:u w:val="single"/>
        </w:rPr>
        <w:t>, EC 2.6.1.2)</w:t>
      </w:r>
      <w:r w:rsidR="0006247F" w:rsidRPr="00D73556">
        <w:rPr>
          <w:rFonts w:ascii="Times New Roman" w:hAnsi="Times New Roman" w:cs="Times New Roman"/>
          <w:sz w:val="24"/>
          <w:szCs w:val="24"/>
        </w:rPr>
        <w:t xml:space="preserve">. </w:t>
      </w:r>
      <w:r w:rsidR="0006247F" w:rsidRPr="00D73556">
        <w:rPr>
          <w:rFonts w:ascii="Times New Roman" w:hAnsi="Times New Roman" w:cs="Times New Roman"/>
          <w:bCs/>
          <w:sz w:val="24"/>
          <w:szCs w:val="24"/>
        </w:rPr>
        <w:t xml:space="preserve">ALT specific activity was measured using a two-reagent commercial kit (ABX Pentra). Reagent 1 consisted of 140 mM Tris pH 7.5, 709 mM L-alanine, ≥ 1700 U/L LDH and reagent 2 consisted of 85 mM </w:t>
      </w:r>
      <w:r w:rsidR="0006247F" w:rsidRPr="00D73556">
        <w:rPr>
          <w:rFonts w:ascii="Times New Roman" w:hAnsi="Times New Roman" w:cs="Times New Roman"/>
          <w:bCs/>
          <w:sz w:val="24"/>
          <w:szCs w:val="24"/>
        </w:rPr>
        <w:sym w:font="Symbol" w:char="F061"/>
      </w:r>
      <w:r w:rsidR="0006247F" w:rsidRPr="00D73556">
        <w:rPr>
          <w:rFonts w:ascii="Times New Roman" w:hAnsi="Times New Roman" w:cs="Times New Roman"/>
          <w:bCs/>
          <w:sz w:val="24"/>
          <w:szCs w:val="24"/>
        </w:rPr>
        <w:t>-KG and 1.09 mM NADH. Reaction was initiated by the addition of samples to a cuvette containing reagents 1 and 2 mixed in a 4:1 proportion.</w:t>
      </w:r>
    </w:p>
    <w:p w:rsidR="00511388" w:rsidRPr="00D73556" w:rsidRDefault="00511388" w:rsidP="00D73556">
      <w:pPr>
        <w:spacing w:after="240" w:line="480" w:lineRule="auto"/>
        <w:rPr>
          <w:rFonts w:ascii="Times New Roman" w:hAnsi="Times New Roman" w:cs="Times New Roman"/>
          <w:bCs/>
          <w:sz w:val="24"/>
          <w:szCs w:val="24"/>
        </w:rPr>
      </w:pPr>
      <w:r w:rsidRPr="00D73556">
        <w:rPr>
          <w:rFonts w:ascii="Times New Roman" w:hAnsi="Times New Roman" w:cs="Times New Roman"/>
          <w:b/>
          <w:sz w:val="24"/>
          <w:szCs w:val="24"/>
        </w:rPr>
        <w:t>Western Blotting</w:t>
      </w:r>
      <w:r w:rsidRPr="00D73556">
        <w:rPr>
          <w:rFonts w:ascii="Times New Roman" w:hAnsi="Times New Roman" w:cs="Times New Roman"/>
          <w:bCs/>
          <w:sz w:val="24"/>
          <w:szCs w:val="24"/>
        </w:rPr>
        <w:t xml:space="preserve">. Cell extracts were obtained from either fresh </w:t>
      </w:r>
      <w:r w:rsidR="00DB72F8" w:rsidRPr="00D73556">
        <w:rPr>
          <w:rFonts w:ascii="Times New Roman" w:hAnsi="Times New Roman" w:cs="Times New Roman"/>
          <w:bCs/>
          <w:sz w:val="24"/>
          <w:szCs w:val="24"/>
        </w:rPr>
        <w:t xml:space="preserve">or frozen </w:t>
      </w:r>
      <w:r w:rsidRPr="00D73556">
        <w:rPr>
          <w:rFonts w:ascii="Times New Roman" w:hAnsi="Times New Roman" w:cs="Times New Roman"/>
          <w:bCs/>
          <w:sz w:val="24"/>
          <w:szCs w:val="24"/>
        </w:rPr>
        <w:t>cells using RIPA buffer (50 mM Tris</w:t>
      </w:r>
      <w:r w:rsidR="0045477B" w:rsidRPr="00D73556">
        <w:rPr>
          <w:rFonts w:ascii="Times New Roman" w:hAnsi="Times New Roman" w:cs="Times New Roman"/>
          <w:bCs/>
          <w:sz w:val="24"/>
          <w:szCs w:val="24"/>
        </w:rPr>
        <w:t>,</w:t>
      </w:r>
      <w:r w:rsidRPr="00D73556">
        <w:rPr>
          <w:rFonts w:ascii="Times New Roman" w:hAnsi="Times New Roman" w:cs="Times New Roman"/>
          <w:bCs/>
          <w:sz w:val="24"/>
          <w:szCs w:val="24"/>
        </w:rPr>
        <w:t xml:space="preserve"> pH 8.0, 150 mM NaCl, 0.1% SDS, 1% Triton X-100 and 0.5% sodium deoxycholate) supplemented with protease inhibitor cocktail (Sigma-Aldrich). Protein concentration from the supernatant was determined by the BCA assay. </w:t>
      </w:r>
      <w:r w:rsidR="00DB72F8" w:rsidRPr="00D73556">
        <w:rPr>
          <w:rFonts w:ascii="Times New Roman" w:hAnsi="Times New Roman" w:cs="Times New Roman"/>
          <w:bCs/>
          <w:sz w:val="24"/>
          <w:szCs w:val="24"/>
        </w:rPr>
        <w:t>Aliquots (</w:t>
      </w:r>
      <w:r w:rsidRPr="00D73556">
        <w:rPr>
          <w:rFonts w:ascii="Times New Roman" w:hAnsi="Times New Roman" w:cs="Times New Roman"/>
          <w:bCs/>
          <w:sz w:val="24"/>
          <w:szCs w:val="24"/>
        </w:rPr>
        <w:t xml:space="preserve">30-40 </w:t>
      </w:r>
      <w:r w:rsidR="00823348" w:rsidRPr="00D73556">
        <w:rPr>
          <w:rFonts w:ascii="Times New Roman" w:hAnsi="Times New Roman" w:cs="Times New Roman"/>
          <w:bCs/>
          <w:sz w:val="24"/>
          <w:szCs w:val="24"/>
        </w:rPr>
        <w:sym w:font="Symbol" w:char="F06D"/>
      </w:r>
      <w:r w:rsidRPr="00D73556">
        <w:rPr>
          <w:rFonts w:ascii="Times New Roman" w:hAnsi="Times New Roman" w:cs="Times New Roman"/>
          <w:bCs/>
          <w:sz w:val="24"/>
          <w:szCs w:val="24"/>
        </w:rPr>
        <w:t>g of protein</w:t>
      </w:r>
      <w:r w:rsidR="00DB72F8" w:rsidRPr="00D73556">
        <w:rPr>
          <w:rFonts w:ascii="Times New Roman" w:hAnsi="Times New Roman" w:cs="Times New Roman"/>
          <w:bCs/>
          <w:sz w:val="24"/>
          <w:szCs w:val="24"/>
        </w:rPr>
        <w:t>)</w:t>
      </w:r>
      <w:r w:rsidRPr="00D73556">
        <w:rPr>
          <w:rFonts w:ascii="Times New Roman" w:hAnsi="Times New Roman" w:cs="Times New Roman"/>
          <w:bCs/>
          <w:sz w:val="24"/>
          <w:szCs w:val="24"/>
        </w:rPr>
        <w:t xml:space="preserve"> were loaded and separated by 10% SDS-PAGE and transferred to</w:t>
      </w:r>
      <w:r w:rsidR="00F35632" w:rsidRPr="00D73556">
        <w:rPr>
          <w:rFonts w:ascii="Times New Roman" w:hAnsi="Times New Roman" w:cs="Times New Roman"/>
          <w:bCs/>
          <w:sz w:val="24"/>
          <w:szCs w:val="24"/>
        </w:rPr>
        <w:t xml:space="preserve"> PVDF</w:t>
      </w:r>
      <w:r w:rsidRPr="00D73556">
        <w:rPr>
          <w:rFonts w:ascii="Times New Roman" w:hAnsi="Times New Roman" w:cs="Times New Roman"/>
          <w:bCs/>
          <w:sz w:val="24"/>
          <w:szCs w:val="24"/>
        </w:rPr>
        <w:t xml:space="preserve"> membrane</w:t>
      </w:r>
      <w:r w:rsidR="00DB72F8" w:rsidRPr="00D73556">
        <w:rPr>
          <w:rFonts w:ascii="Times New Roman" w:hAnsi="Times New Roman" w:cs="Times New Roman"/>
          <w:bCs/>
          <w:sz w:val="24"/>
          <w:szCs w:val="24"/>
        </w:rPr>
        <w:t>s</w:t>
      </w:r>
      <w:r w:rsidRPr="00D73556">
        <w:rPr>
          <w:rFonts w:ascii="Times New Roman" w:hAnsi="Times New Roman" w:cs="Times New Roman"/>
          <w:bCs/>
          <w:sz w:val="24"/>
          <w:szCs w:val="24"/>
        </w:rPr>
        <w:t>. Membranes were blocked by incubation with PBS-Tween (0.1% (v/v)) containing 5% non-fat dried milk for 1-2 h at room temperature. Then, membranes were incubated with primary antibodies</w:t>
      </w:r>
      <w:r w:rsidR="00DB72F8" w:rsidRPr="00D73556">
        <w:rPr>
          <w:rFonts w:ascii="Times New Roman" w:hAnsi="Times New Roman" w:cs="Times New Roman"/>
          <w:bCs/>
          <w:sz w:val="24"/>
          <w:szCs w:val="24"/>
        </w:rPr>
        <w:t>,</w:t>
      </w:r>
      <w:r w:rsidRPr="00D73556">
        <w:rPr>
          <w:rFonts w:ascii="Times New Roman" w:hAnsi="Times New Roman" w:cs="Times New Roman"/>
          <w:bCs/>
          <w:sz w:val="24"/>
          <w:szCs w:val="24"/>
        </w:rPr>
        <w:t xml:space="preserve"> rinsed with PBS-Tween (0.1% (v/v))</w:t>
      </w:r>
      <w:r w:rsidR="00DB72F8" w:rsidRPr="00D73556">
        <w:rPr>
          <w:rFonts w:ascii="Times New Roman" w:hAnsi="Times New Roman" w:cs="Times New Roman"/>
          <w:bCs/>
          <w:sz w:val="24"/>
          <w:szCs w:val="24"/>
        </w:rPr>
        <w:t>,</w:t>
      </w:r>
      <w:r w:rsidRPr="00D73556">
        <w:rPr>
          <w:rFonts w:ascii="Times New Roman" w:hAnsi="Times New Roman" w:cs="Times New Roman"/>
          <w:bCs/>
          <w:sz w:val="24"/>
          <w:szCs w:val="24"/>
        </w:rPr>
        <w:t xml:space="preserve"> incubated with the appropriate horseradish peroxidase-conjugated secondary antibody for 1 h at room temperature</w:t>
      </w:r>
      <w:r w:rsidR="00DB72F8" w:rsidRPr="00D73556">
        <w:rPr>
          <w:rFonts w:ascii="Times New Roman" w:hAnsi="Times New Roman" w:cs="Times New Roman"/>
          <w:bCs/>
          <w:sz w:val="24"/>
          <w:szCs w:val="24"/>
        </w:rPr>
        <w:t>,</w:t>
      </w:r>
      <w:r w:rsidRPr="00D73556">
        <w:rPr>
          <w:rFonts w:ascii="Times New Roman" w:hAnsi="Times New Roman" w:cs="Times New Roman"/>
          <w:bCs/>
          <w:sz w:val="24"/>
          <w:szCs w:val="24"/>
        </w:rPr>
        <w:t xml:space="preserve"> </w:t>
      </w:r>
      <w:r w:rsidR="00DB72F8" w:rsidRPr="00D73556">
        <w:rPr>
          <w:rFonts w:ascii="Times New Roman" w:hAnsi="Times New Roman" w:cs="Times New Roman"/>
          <w:bCs/>
          <w:sz w:val="24"/>
          <w:szCs w:val="24"/>
        </w:rPr>
        <w:t xml:space="preserve">and </w:t>
      </w:r>
      <w:r w:rsidRPr="00D73556">
        <w:rPr>
          <w:rFonts w:ascii="Times New Roman" w:hAnsi="Times New Roman" w:cs="Times New Roman"/>
          <w:bCs/>
          <w:sz w:val="24"/>
          <w:szCs w:val="24"/>
        </w:rPr>
        <w:t>washed with PBS-Tween (0.1% (v/v)</w:t>
      </w:r>
      <w:r w:rsidR="00DB72F8" w:rsidRPr="00D73556">
        <w:rPr>
          <w:rFonts w:ascii="Times New Roman" w:hAnsi="Times New Roman" w:cs="Times New Roman"/>
          <w:bCs/>
          <w:sz w:val="24"/>
          <w:szCs w:val="24"/>
        </w:rPr>
        <w:t>)</w:t>
      </w:r>
      <w:r w:rsidRPr="00D73556">
        <w:rPr>
          <w:rFonts w:ascii="Times New Roman" w:hAnsi="Times New Roman" w:cs="Times New Roman"/>
          <w:bCs/>
          <w:sz w:val="24"/>
          <w:szCs w:val="24"/>
        </w:rPr>
        <w:t xml:space="preserve">. </w:t>
      </w:r>
      <w:r w:rsidR="00DB72F8" w:rsidRPr="00D73556">
        <w:rPr>
          <w:rFonts w:ascii="Times New Roman" w:hAnsi="Times New Roman" w:cs="Times New Roman"/>
          <w:bCs/>
          <w:sz w:val="24"/>
          <w:szCs w:val="24"/>
        </w:rPr>
        <w:t>B</w:t>
      </w:r>
      <w:r w:rsidRPr="00D73556">
        <w:rPr>
          <w:rFonts w:ascii="Times New Roman" w:hAnsi="Times New Roman" w:cs="Times New Roman"/>
          <w:bCs/>
          <w:sz w:val="24"/>
          <w:szCs w:val="24"/>
        </w:rPr>
        <w:t xml:space="preserve">lots were treated with the Immobilon ECL Western Blotting Detection Kit Reagent (Millipore) and developed after exposure to Fujifilm X-ray film. The following primary antibodies were used:  </w:t>
      </w:r>
      <w:r w:rsidR="00F35632" w:rsidRPr="00D73556">
        <w:rPr>
          <w:rFonts w:ascii="Times New Roman" w:hAnsi="Times New Roman" w:cs="Times New Roman"/>
          <w:bCs/>
          <w:sz w:val="24"/>
          <w:szCs w:val="24"/>
        </w:rPr>
        <w:t>ACLY</w:t>
      </w:r>
      <w:r w:rsidRPr="00D73556">
        <w:rPr>
          <w:rFonts w:ascii="Times New Roman" w:hAnsi="Times New Roman" w:cs="Times New Roman"/>
          <w:bCs/>
          <w:sz w:val="24"/>
          <w:szCs w:val="24"/>
        </w:rPr>
        <w:t xml:space="preserve"> (ref. 4332, Cell Signaling, 1/1000, </w:t>
      </w:r>
      <w:r w:rsidR="00DB72F8" w:rsidRPr="00D73556">
        <w:rPr>
          <w:rFonts w:ascii="Times New Roman" w:hAnsi="Times New Roman" w:cs="Times New Roman"/>
          <w:bCs/>
          <w:sz w:val="24"/>
          <w:szCs w:val="24"/>
        </w:rPr>
        <w:t xml:space="preserve">o/n </w:t>
      </w:r>
      <w:r w:rsidRPr="00D73556">
        <w:rPr>
          <w:rFonts w:ascii="Times New Roman" w:hAnsi="Times New Roman" w:cs="Times New Roman"/>
          <w:bCs/>
          <w:sz w:val="24"/>
          <w:szCs w:val="24"/>
        </w:rPr>
        <w:t xml:space="preserve">incubation at 4 °C), </w:t>
      </w:r>
      <w:r w:rsidR="00F35632" w:rsidRPr="00D73556">
        <w:rPr>
          <w:rFonts w:ascii="Times New Roman" w:hAnsi="Times New Roman" w:cs="Times New Roman"/>
          <w:bCs/>
          <w:sz w:val="24"/>
          <w:szCs w:val="24"/>
        </w:rPr>
        <w:t>actin (ref. 69100, MP Biomedicals, 1/120000, 30 min at room temperature), CPT1 (ref. SAB1410234, Sigma, 1/200, o/n incubation at 4 °C), GAC (ref. 19958-1-</w:t>
      </w:r>
      <w:r w:rsidR="00F35632" w:rsidRPr="00D73556">
        <w:rPr>
          <w:rFonts w:ascii="Times New Roman" w:hAnsi="Times New Roman" w:cs="Times New Roman"/>
          <w:bCs/>
          <w:sz w:val="24"/>
          <w:szCs w:val="24"/>
        </w:rPr>
        <w:lastRenderedPageBreak/>
        <w:t xml:space="preserve">AP, Proteintech, 1/200, o/n incubation at 4°C), GLS1 (ref. ab93434, Abcam, 1/1000, o/n incubation at 4 °C), KGA (ref. 20170-1-AP, Proteintech, o/n 1/1000, incubation at 4 °C), </w:t>
      </w:r>
      <w:r w:rsidRPr="00D73556">
        <w:rPr>
          <w:rFonts w:ascii="Times New Roman" w:hAnsi="Times New Roman" w:cs="Times New Roman"/>
          <w:bCs/>
          <w:sz w:val="24"/>
          <w:szCs w:val="24"/>
        </w:rPr>
        <w:t xml:space="preserve">PDH (ref. ab110330, Abcam, 1/1000, </w:t>
      </w:r>
      <w:r w:rsidR="00DB72F8" w:rsidRPr="00D73556">
        <w:rPr>
          <w:rFonts w:ascii="Times New Roman" w:hAnsi="Times New Roman" w:cs="Times New Roman"/>
          <w:bCs/>
          <w:sz w:val="24"/>
          <w:szCs w:val="24"/>
        </w:rPr>
        <w:t xml:space="preserve">o/n </w:t>
      </w:r>
      <w:r w:rsidRPr="00D73556">
        <w:rPr>
          <w:rFonts w:ascii="Times New Roman" w:hAnsi="Times New Roman" w:cs="Times New Roman"/>
          <w:bCs/>
          <w:sz w:val="24"/>
          <w:szCs w:val="24"/>
        </w:rPr>
        <w:t xml:space="preserve">incubation at 4 °C), </w:t>
      </w:r>
      <w:r w:rsidR="00F35632" w:rsidRPr="00D73556">
        <w:rPr>
          <w:rFonts w:ascii="Times New Roman" w:hAnsi="Times New Roman" w:cs="Times New Roman"/>
          <w:bCs/>
          <w:sz w:val="24"/>
          <w:szCs w:val="24"/>
        </w:rPr>
        <w:t xml:space="preserve">PDHK1 (ref. 3820S, Cell Signaling, o/n 1/1000, at 4 °C ) and </w:t>
      </w:r>
      <w:r w:rsidRPr="00D73556">
        <w:rPr>
          <w:rFonts w:ascii="Times New Roman" w:hAnsi="Times New Roman" w:cs="Times New Roman"/>
          <w:bCs/>
          <w:sz w:val="24"/>
          <w:szCs w:val="24"/>
        </w:rPr>
        <w:t xml:space="preserve">PDH-P (ref. ABS204, Millipore, 1/10000, </w:t>
      </w:r>
      <w:r w:rsidR="00DB72F8" w:rsidRPr="00D73556">
        <w:rPr>
          <w:rFonts w:ascii="Times New Roman" w:hAnsi="Times New Roman" w:cs="Times New Roman"/>
          <w:bCs/>
          <w:sz w:val="24"/>
          <w:szCs w:val="24"/>
        </w:rPr>
        <w:t xml:space="preserve">o/n </w:t>
      </w:r>
      <w:r w:rsidRPr="00D73556">
        <w:rPr>
          <w:rFonts w:ascii="Times New Roman" w:hAnsi="Times New Roman" w:cs="Times New Roman"/>
          <w:bCs/>
          <w:sz w:val="24"/>
          <w:szCs w:val="24"/>
        </w:rPr>
        <w:t>incubation at 4 °C)</w:t>
      </w:r>
      <w:r w:rsidR="00F35632" w:rsidRPr="00D73556">
        <w:rPr>
          <w:rFonts w:ascii="Times New Roman" w:hAnsi="Times New Roman" w:cs="Times New Roman"/>
          <w:bCs/>
          <w:sz w:val="24"/>
          <w:szCs w:val="24"/>
        </w:rPr>
        <w:t>.</w:t>
      </w:r>
      <w:r w:rsidRPr="00D73556">
        <w:rPr>
          <w:rFonts w:ascii="Times New Roman" w:hAnsi="Times New Roman" w:cs="Times New Roman"/>
          <w:bCs/>
          <w:sz w:val="24"/>
          <w:szCs w:val="24"/>
        </w:rPr>
        <w:t>The following secondary antibodies were used: anti-mouse (ref. PO260, Dako, 1/3000, 1 h at room temperature) and anti-rabbit (ref. NA934V, Amersham Biosciences, 1/3000, 1 h at room temperature).</w:t>
      </w:r>
    </w:p>
    <w:p w:rsidR="00511388" w:rsidRPr="00D73556" w:rsidRDefault="00511388" w:rsidP="00D73556">
      <w:pPr>
        <w:spacing w:after="240" w:line="480" w:lineRule="auto"/>
        <w:rPr>
          <w:rFonts w:ascii="Times New Roman" w:hAnsi="Times New Roman" w:cs="Times New Roman"/>
          <w:sz w:val="24"/>
          <w:szCs w:val="24"/>
        </w:rPr>
      </w:pPr>
      <w:r w:rsidRPr="00D73556">
        <w:rPr>
          <w:rFonts w:ascii="Times New Roman" w:hAnsi="Times New Roman" w:cs="Times New Roman"/>
          <w:b/>
          <w:sz w:val="24"/>
          <w:szCs w:val="24"/>
        </w:rPr>
        <w:t xml:space="preserve">ATP measurement. </w:t>
      </w:r>
      <w:r w:rsidR="007C6DED" w:rsidRPr="00D73556">
        <w:rPr>
          <w:rFonts w:ascii="Times New Roman" w:hAnsi="Times New Roman" w:cs="Times New Roman"/>
          <w:sz w:val="24"/>
          <w:szCs w:val="24"/>
        </w:rPr>
        <w:t>Cellular</w:t>
      </w:r>
      <w:r w:rsidRPr="00D73556">
        <w:rPr>
          <w:rFonts w:ascii="Times New Roman" w:hAnsi="Times New Roman" w:cs="Times New Roman"/>
          <w:sz w:val="24"/>
          <w:szCs w:val="24"/>
        </w:rPr>
        <w:t xml:space="preserve"> ATP </w:t>
      </w:r>
      <w:r w:rsidR="007C6DED" w:rsidRPr="00D73556">
        <w:rPr>
          <w:rFonts w:ascii="Times New Roman" w:hAnsi="Times New Roman" w:cs="Times New Roman"/>
          <w:sz w:val="24"/>
          <w:szCs w:val="24"/>
        </w:rPr>
        <w:t>was quantified</w:t>
      </w:r>
      <w:r w:rsidRPr="00D73556">
        <w:rPr>
          <w:rFonts w:ascii="Times New Roman" w:hAnsi="Times New Roman" w:cs="Times New Roman"/>
          <w:sz w:val="24"/>
          <w:szCs w:val="24"/>
        </w:rPr>
        <w:t xml:space="preserve"> </w:t>
      </w:r>
      <w:r w:rsidR="007C6DED" w:rsidRPr="00D73556">
        <w:rPr>
          <w:rFonts w:ascii="Times New Roman" w:hAnsi="Times New Roman" w:cs="Times New Roman"/>
          <w:sz w:val="24"/>
          <w:szCs w:val="24"/>
        </w:rPr>
        <w:t>with the</w:t>
      </w:r>
      <w:r w:rsidRPr="00D73556">
        <w:rPr>
          <w:rFonts w:ascii="Times New Roman" w:hAnsi="Times New Roman" w:cs="Times New Roman"/>
          <w:sz w:val="24"/>
          <w:szCs w:val="24"/>
        </w:rPr>
        <w:t xml:space="preserve"> CellTiter-Glo Luminescent Cell Viability Assay (Promega, Madison, WI)</w:t>
      </w:r>
      <w:r w:rsidR="007C6DED" w:rsidRPr="00D73556">
        <w:rPr>
          <w:rFonts w:ascii="Times New Roman" w:hAnsi="Times New Roman" w:cs="Times New Roman"/>
          <w:sz w:val="24"/>
          <w:szCs w:val="24"/>
        </w:rPr>
        <w:t xml:space="preserve"> and luminescence</w:t>
      </w:r>
      <w:r w:rsidRPr="00D73556">
        <w:rPr>
          <w:rFonts w:ascii="Times New Roman" w:hAnsi="Times New Roman" w:cs="Times New Roman"/>
          <w:sz w:val="24"/>
          <w:szCs w:val="24"/>
        </w:rPr>
        <w:t xml:space="preserve"> measured with a FLUOstar Optima plate reader (BMG Labtech, Offenberg, Germany). The </w:t>
      </w:r>
      <w:r w:rsidR="007C6DED" w:rsidRPr="00D73556">
        <w:rPr>
          <w:rFonts w:ascii="Times New Roman" w:hAnsi="Times New Roman" w:cs="Times New Roman"/>
          <w:sz w:val="24"/>
          <w:szCs w:val="24"/>
        </w:rPr>
        <w:t xml:space="preserve">resulting </w:t>
      </w:r>
      <w:r w:rsidRPr="00D73556">
        <w:rPr>
          <w:rFonts w:ascii="Times New Roman" w:hAnsi="Times New Roman" w:cs="Times New Roman"/>
          <w:sz w:val="24"/>
          <w:szCs w:val="24"/>
        </w:rPr>
        <w:t xml:space="preserve">ATP values were normalized to </w:t>
      </w:r>
      <w:r w:rsidR="007C6DED" w:rsidRPr="00D73556">
        <w:rPr>
          <w:rFonts w:ascii="Times New Roman" w:hAnsi="Times New Roman" w:cs="Times New Roman"/>
          <w:sz w:val="24"/>
          <w:szCs w:val="24"/>
        </w:rPr>
        <w:t xml:space="preserve">cell </w:t>
      </w:r>
      <w:r w:rsidRPr="00D73556">
        <w:rPr>
          <w:rFonts w:ascii="Times New Roman" w:hAnsi="Times New Roman" w:cs="Times New Roman"/>
          <w:sz w:val="24"/>
          <w:szCs w:val="24"/>
        </w:rPr>
        <w:t>number</w:t>
      </w:r>
      <w:r w:rsidR="0045477B" w:rsidRPr="00D73556">
        <w:rPr>
          <w:rFonts w:ascii="Times New Roman" w:hAnsi="Times New Roman" w:cs="Times New Roman"/>
          <w:sz w:val="24"/>
          <w:szCs w:val="24"/>
        </w:rPr>
        <w:t xml:space="preserve"> determined by Hoechst staining</w:t>
      </w:r>
      <w:r w:rsidR="00F35632" w:rsidRPr="00D73556">
        <w:rPr>
          <w:rFonts w:ascii="Times New Roman" w:hAnsi="Times New Roman" w:cs="Times New Roman"/>
          <w:sz w:val="24"/>
          <w:szCs w:val="24"/>
        </w:rPr>
        <w:t>.</w:t>
      </w:r>
    </w:p>
    <w:p w:rsidR="00511388" w:rsidRDefault="00511388" w:rsidP="00D73556">
      <w:pPr>
        <w:spacing w:after="240" w:line="480" w:lineRule="auto"/>
        <w:rPr>
          <w:rFonts w:ascii="Times New Roman" w:hAnsi="Times New Roman" w:cs="Times New Roman"/>
          <w:sz w:val="24"/>
          <w:szCs w:val="24"/>
        </w:rPr>
      </w:pPr>
      <w:r w:rsidRPr="00D73556">
        <w:rPr>
          <w:rFonts w:ascii="Times New Roman" w:hAnsi="Times New Roman" w:cs="Times New Roman"/>
          <w:b/>
          <w:sz w:val="24"/>
          <w:szCs w:val="24"/>
        </w:rPr>
        <w:t xml:space="preserve">RNA isolation, reverse transcription and gene expression analysis. </w:t>
      </w:r>
      <w:r w:rsidRPr="00D73556">
        <w:rPr>
          <w:rFonts w:ascii="Times New Roman" w:hAnsi="Times New Roman" w:cs="Times New Roman"/>
          <w:bCs/>
          <w:sz w:val="24"/>
          <w:szCs w:val="24"/>
        </w:rPr>
        <w:t xml:space="preserve">RNA isolation was performed from fresh or frozen pellets or cultured plates using Trizol reagent (Invitrogen). </w:t>
      </w:r>
      <w:r w:rsidR="005E4CC3" w:rsidRPr="00D73556">
        <w:rPr>
          <w:rFonts w:ascii="Times New Roman" w:hAnsi="Times New Roman" w:cs="Times New Roman"/>
          <w:bCs/>
          <w:sz w:val="24"/>
          <w:szCs w:val="24"/>
        </w:rPr>
        <w:t>Complementary DNA</w:t>
      </w:r>
      <w:r w:rsidRPr="00D73556">
        <w:rPr>
          <w:rFonts w:ascii="Times New Roman" w:hAnsi="Times New Roman" w:cs="Times New Roman"/>
          <w:bCs/>
          <w:sz w:val="24"/>
          <w:szCs w:val="24"/>
        </w:rPr>
        <w:t xml:space="preserve"> was </w:t>
      </w:r>
      <w:r w:rsidR="005E4CC3" w:rsidRPr="00D73556">
        <w:rPr>
          <w:rFonts w:ascii="Times New Roman" w:hAnsi="Times New Roman" w:cs="Times New Roman"/>
          <w:bCs/>
          <w:sz w:val="24"/>
          <w:szCs w:val="24"/>
        </w:rPr>
        <w:t xml:space="preserve">synthesized </w:t>
      </w:r>
      <w:r w:rsidRPr="00D73556">
        <w:rPr>
          <w:rFonts w:ascii="Times New Roman" w:hAnsi="Times New Roman" w:cs="Times New Roman"/>
          <w:bCs/>
          <w:sz w:val="24"/>
          <w:szCs w:val="24"/>
        </w:rPr>
        <w:t xml:space="preserve">from 1 µg of RNA using random hexamers (Roche) and M-MLV reverse transcriptase (Invitrogen). Gene expression analysis was performed by </w:t>
      </w:r>
      <w:r w:rsidRPr="00D73556">
        <w:rPr>
          <w:rFonts w:ascii="Times New Roman" w:hAnsi="Times New Roman" w:cs="Times New Roman"/>
          <w:sz w:val="24"/>
          <w:szCs w:val="24"/>
        </w:rPr>
        <w:t>quantitative real-time RT-PCR</w:t>
      </w:r>
      <w:r w:rsidRPr="00D73556">
        <w:rPr>
          <w:rFonts w:ascii="Times New Roman" w:hAnsi="Times New Roman" w:cs="Times New Roman"/>
          <w:bCs/>
          <w:sz w:val="24"/>
          <w:szCs w:val="24"/>
        </w:rPr>
        <w:t xml:space="preserve"> (ABI Prism 7700 Sequence Detector System, Applied Biosystems), using e</w:t>
      </w:r>
      <w:r w:rsidRPr="00D73556">
        <w:rPr>
          <w:rFonts w:ascii="Times New Roman" w:hAnsi="Times New Roman" w:cs="Times New Roman"/>
          <w:sz w:val="24"/>
          <w:szCs w:val="24"/>
        </w:rPr>
        <w:t xml:space="preserve">ither gene-specific TaqMan assays (Applied Biosystems) or the Universal Probe Library system (UPL; Roche). For the TaqMan assays, </w:t>
      </w:r>
      <w:r w:rsidRPr="00D73556">
        <w:rPr>
          <w:rFonts w:ascii="Times New Roman" w:hAnsi="Times New Roman" w:cs="Times New Roman"/>
          <w:bCs/>
          <w:sz w:val="24"/>
          <w:szCs w:val="24"/>
        </w:rPr>
        <w:t>cDNA was mixed with PCR Master Mix</w:t>
      </w:r>
      <w:r w:rsidRPr="00D73556">
        <w:rPr>
          <w:rFonts w:ascii="Times New Roman" w:hAnsi="Times New Roman" w:cs="Times New Roman"/>
          <w:bCs/>
          <w:sz w:val="24"/>
          <w:szCs w:val="24"/>
          <w:vertAlign w:val="superscript"/>
        </w:rPr>
        <w:t>M</w:t>
      </w:r>
      <w:r w:rsidRPr="00D73556">
        <w:rPr>
          <w:rFonts w:ascii="Times New Roman" w:hAnsi="Times New Roman" w:cs="Times New Roman"/>
          <w:bCs/>
          <w:sz w:val="24"/>
          <w:szCs w:val="24"/>
        </w:rPr>
        <w:t xml:space="preserve"> containing the specific TaqMan probes for each gene (TKT: Hs00169074_m1; G6PD: Hs00166169_m1</w:t>
      </w:r>
      <w:r w:rsidRPr="00D73556">
        <w:rPr>
          <w:rFonts w:ascii="Times New Roman" w:hAnsi="Times New Roman" w:cs="Times New Roman"/>
          <w:sz w:val="24"/>
          <w:szCs w:val="24"/>
        </w:rPr>
        <w:t xml:space="preserve">; SOX2: Hs01053049_s1; PPIA: Hs99999904_m1). Subsequently, </w:t>
      </w:r>
      <w:r w:rsidR="005E4CC3" w:rsidRPr="00D73556">
        <w:rPr>
          <w:rFonts w:ascii="Times New Roman" w:hAnsi="Times New Roman" w:cs="Times New Roman"/>
          <w:sz w:val="24"/>
          <w:szCs w:val="24"/>
        </w:rPr>
        <w:t xml:space="preserve">the </w:t>
      </w:r>
      <w:r w:rsidRPr="00D73556">
        <w:rPr>
          <w:rFonts w:ascii="Times New Roman" w:hAnsi="Times New Roman" w:cs="Times New Roman"/>
          <w:sz w:val="24"/>
          <w:szCs w:val="24"/>
          <w:lang w:val="es-ES"/>
        </w:rPr>
        <w:t>ΔΔ</w:t>
      </w:r>
      <w:r w:rsidRPr="00D73556">
        <w:rPr>
          <w:rFonts w:ascii="Times New Roman" w:hAnsi="Times New Roman" w:cs="Times New Roman"/>
          <w:sz w:val="24"/>
          <w:szCs w:val="24"/>
        </w:rPr>
        <w:t xml:space="preserve">Ct method was used for calculating the fold changes in gene expression using PPIA as reference (housekeeping) gene. In the case of the transcripts quantified with the UPL system, RT-PCR assays were performed on a LightCycler 480 instrument (Roche) and analyzed with the LightCycler 480 Software release 1.5.0. The amplification levels of RN18S1 and HMBSE were used as an internal reference to estimate the relative levels of specific transcripts, and </w:t>
      </w:r>
      <w:r w:rsidRPr="00D73556">
        <w:rPr>
          <w:rFonts w:ascii="Times New Roman" w:hAnsi="Times New Roman" w:cs="Times New Roman"/>
          <w:sz w:val="24"/>
          <w:szCs w:val="24"/>
        </w:rPr>
        <w:lastRenderedPageBreak/>
        <w:t xml:space="preserve">relative quantification was determined by the </w:t>
      </w:r>
      <w:r w:rsidRPr="00D73556">
        <w:rPr>
          <w:rFonts w:ascii="Times New Roman" w:hAnsi="Times New Roman" w:cs="Times New Roman"/>
          <w:sz w:val="24"/>
          <w:szCs w:val="24"/>
          <w:lang w:val="es-ES"/>
        </w:rPr>
        <w:t>ΔΔ</w:t>
      </w:r>
      <w:r w:rsidRPr="00D73556">
        <w:rPr>
          <w:rFonts w:ascii="Times New Roman" w:hAnsi="Times New Roman" w:cs="Times New Roman"/>
          <w:sz w:val="24"/>
          <w:szCs w:val="24"/>
        </w:rPr>
        <w:t xml:space="preserve">Ct method. Probes and sequences from the UPL system were: </w:t>
      </w:r>
    </w:p>
    <w:tbl>
      <w:tblPr>
        <w:tblW w:w="0" w:type="auto"/>
        <w:jc w:val="center"/>
        <w:tblCellMar>
          <w:left w:w="0" w:type="dxa"/>
          <w:right w:w="0" w:type="dxa"/>
        </w:tblCellMar>
        <w:tblLook w:val="04A0"/>
      </w:tblPr>
      <w:tblGrid>
        <w:gridCol w:w="1060"/>
        <w:gridCol w:w="1405"/>
        <w:gridCol w:w="672"/>
        <w:gridCol w:w="2975"/>
      </w:tblGrid>
      <w:tr w:rsidR="00DA50DC" w:rsidRPr="00DA50DC" w:rsidTr="00DA50DC">
        <w:trPr>
          <w:trHeight w:val="584"/>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b/>
                <w:bCs/>
                <w:sz w:val="24"/>
                <w:szCs w:val="24"/>
                <w:lang w:val="es-ES"/>
              </w:rPr>
              <w:t>GENE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b/>
                <w:bCs/>
                <w:sz w:val="24"/>
                <w:szCs w:val="24"/>
                <w:lang w:val="es-ES"/>
              </w:rPr>
              <w:t>UPL PROBE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b/>
                <w:bCs/>
                <w:sz w:val="24"/>
                <w:szCs w:val="24"/>
                <w:lang w:val="es-ES"/>
              </w:rPr>
              <w:t>OLIGONUCLEOTIDES 5’</w:t>
            </w:r>
            <w:r w:rsidRPr="00DA50DC">
              <w:rPr>
                <w:rFonts w:cs="Times New Roman"/>
                <w:b/>
                <w:bCs/>
                <w:sz w:val="24"/>
                <w:szCs w:val="24"/>
                <w:lang w:val="es-ES"/>
              </w:rPr>
              <w:sym w:font="Wingdings" w:char="00E0"/>
            </w:r>
            <w:r w:rsidRPr="00DA50DC">
              <w:rPr>
                <w:rFonts w:cs="Times New Roman"/>
                <w:b/>
                <w:bCs/>
                <w:sz w:val="24"/>
                <w:szCs w:val="24"/>
                <w:lang w:val="es-ES"/>
              </w:rPr>
              <w:t>3’</w:t>
            </w:r>
          </w:p>
        </w:tc>
      </w:tr>
      <w:tr w:rsidR="00DA50DC" w:rsidRPr="00DA50DC" w:rsidTr="00DA50DC">
        <w:trPr>
          <w:trHeight w:val="292"/>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b/>
                <w:bCs/>
                <w:sz w:val="24"/>
                <w:szCs w:val="24"/>
                <w:lang w:val="es-ES"/>
              </w:rPr>
              <w:t>PDHK1</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#21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FW</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aaatgccacgtaaccaaagc</w:t>
            </w:r>
          </w:p>
        </w:tc>
      </w:tr>
      <w:tr w:rsidR="00DA50DC" w:rsidRPr="00DA50DC" w:rsidTr="00DA50DC">
        <w:trPr>
          <w:trHeight w:val="292"/>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REV</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agagcggagaccctgtcttga</w:t>
            </w:r>
          </w:p>
        </w:tc>
      </w:tr>
      <w:tr w:rsidR="00DA50DC" w:rsidRPr="00DA50DC" w:rsidTr="00DA50DC">
        <w:trPr>
          <w:trHeight w:val="288"/>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b/>
                <w:bCs/>
                <w:sz w:val="24"/>
                <w:szCs w:val="24"/>
                <w:lang w:val="es-ES"/>
              </w:rPr>
              <w:t>PDP2</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#49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FW</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agctgggtcctgactaggg</w:t>
            </w:r>
          </w:p>
        </w:tc>
      </w:tr>
      <w:tr w:rsidR="00DA50DC" w:rsidRPr="00DA50DC" w:rsidTr="00DA50DC">
        <w:trPr>
          <w:trHeight w:val="288"/>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REV</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tccgtccggtcagttcag</w:t>
            </w:r>
          </w:p>
        </w:tc>
      </w:tr>
      <w:tr w:rsidR="00DA50DC" w:rsidRPr="00DA50DC" w:rsidTr="00DA50DC">
        <w:trPr>
          <w:trHeight w:val="292"/>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b/>
                <w:bCs/>
                <w:sz w:val="24"/>
                <w:szCs w:val="24"/>
                <w:lang w:val="es-ES"/>
              </w:rPr>
              <w:t>SNAI1</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#11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FW</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gctgcaggactctaatccaga</w:t>
            </w:r>
          </w:p>
        </w:tc>
      </w:tr>
      <w:tr w:rsidR="00DA50DC" w:rsidRPr="00DA50DC" w:rsidTr="00DA50DC">
        <w:trPr>
          <w:trHeight w:val="292"/>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REV</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atctccggaggtgggatg</w:t>
            </w:r>
          </w:p>
        </w:tc>
      </w:tr>
      <w:tr w:rsidR="00DA50DC" w:rsidRPr="00DA50DC" w:rsidTr="00DA50DC">
        <w:trPr>
          <w:trHeight w:val="292"/>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b/>
                <w:bCs/>
                <w:sz w:val="24"/>
                <w:szCs w:val="24"/>
                <w:lang w:val="es-ES"/>
              </w:rPr>
              <w:t>KLF4</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#82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FW</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gccgctccattaccaaga</w:t>
            </w:r>
          </w:p>
        </w:tc>
      </w:tr>
      <w:tr w:rsidR="00DA50DC" w:rsidRPr="00DA50DC" w:rsidTr="00DA50DC">
        <w:trPr>
          <w:trHeight w:val="292"/>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REV</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tcttcccctctttggcttg</w:t>
            </w:r>
          </w:p>
        </w:tc>
      </w:tr>
      <w:tr w:rsidR="00DA50DC" w:rsidRPr="00DA50DC" w:rsidTr="00DA50DC">
        <w:trPr>
          <w:trHeight w:val="288"/>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b/>
                <w:bCs/>
                <w:sz w:val="24"/>
                <w:szCs w:val="24"/>
                <w:lang w:val="es-ES"/>
              </w:rPr>
              <w:t>GAC</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#85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FW</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ctgcagagggtcatgttgaa</w:t>
            </w:r>
          </w:p>
        </w:tc>
      </w:tr>
      <w:tr w:rsidR="00DA50DC" w:rsidRPr="00DA50DC" w:rsidTr="00DA50DC">
        <w:trPr>
          <w:trHeight w:val="288"/>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REV</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atccatgggagtgttattcca</w:t>
            </w:r>
          </w:p>
        </w:tc>
      </w:tr>
      <w:tr w:rsidR="00DA50DC" w:rsidRPr="00DA50DC" w:rsidTr="00DA50DC">
        <w:trPr>
          <w:trHeight w:val="288"/>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b/>
                <w:bCs/>
                <w:sz w:val="24"/>
                <w:szCs w:val="24"/>
                <w:lang w:val="es-ES"/>
              </w:rPr>
              <w:t>KGA</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#11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FW</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gcaaaataatgaaccccaaatta</w:t>
            </w:r>
          </w:p>
        </w:tc>
      </w:tr>
      <w:tr w:rsidR="00DA50DC" w:rsidRPr="00DA50DC" w:rsidTr="00DA50DC">
        <w:trPr>
          <w:trHeight w:val="288"/>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REV</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tggcataaatgtaaacacaagctaa</w:t>
            </w:r>
          </w:p>
        </w:tc>
      </w:tr>
      <w:tr w:rsidR="00DA50DC" w:rsidRPr="00DA50DC" w:rsidTr="00DA50DC">
        <w:trPr>
          <w:trHeight w:val="288"/>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b/>
                <w:bCs/>
                <w:sz w:val="24"/>
                <w:szCs w:val="24"/>
                <w:lang w:val="es-ES"/>
              </w:rPr>
              <w:t>RN18S1</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FW</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ggagagggagcctgagaaac</w:t>
            </w:r>
          </w:p>
        </w:tc>
      </w:tr>
      <w:tr w:rsidR="00DA50DC" w:rsidRPr="00DA50DC" w:rsidTr="00DA50DC">
        <w:trPr>
          <w:trHeight w:val="288"/>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REV</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tcgggagtgggtaatttgc</w:t>
            </w:r>
          </w:p>
        </w:tc>
      </w:tr>
      <w:tr w:rsidR="00DA50DC" w:rsidRPr="00DA50DC" w:rsidTr="00DA50DC">
        <w:trPr>
          <w:trHeight w:val="288"/>
          <w:jc w:val="center"/>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b/>
                <w:bCs/>
                <w:sz w:val="24"/>
                <w:szCs w:val="24"/>
                <w:lang w:val="es-ES"/>
              </w:rPr>
              <w:t>HMBS</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#26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FW</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tgtggtgggaaccagctc</w:t>
            </w:r>
          </w:p>
        </w:tc>
      </w:tr>
      <w:tr w:rsidR="00DA50DC" w:rsidRPr="00DA50DC" w:rsidTr="00DA50DC">
        <w:trPr>
          <w:trHeight w:val="288"/>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480" w:lineRule="auto"/>
              <w:rPr>
                <w:rFonts w:cs="Times New Roman"/>
                <w:sz w:val="24"/>
                <w:szCs w:val="24"/>
                <w:lang w:val="es-E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A50DC" w:rsidRPr="00DA50DC" w:rsidRDefault="00DA50DC" w:rsidP="00DA50DC">
            <w:pPr>
              <w:spacing w:after="240" w:line="240" w:lineRule="auto"/>
              <w:jc w:val="center"/>
              <w:rPr>
                <w:rFonts w:cs="Times New Roman"/>
                <w:sz w:val="24"/>
                <w:szCs w:val="24"/>
                <w:lang w:val="es-ES"/>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REV</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E5584" w:rsidRPr="00DA50DC" w:rsidRDefault="00DA50DC" w:rsidP="00DA50DC">
            <w:pPr>
              <w:spacing w:after="240" w:line="240" w:lineRule="auto"/>
              <w:jc w:val="center"/>
              <w:rPr>
                <w:rFonts w:cs="Times New Roman"/>
                <w:sz w:val="24"/>
                <w:szCs w:val="24"/>
                <w:lang w:val="es-ES"/>
              </w:rPr>
            </w:pPr>
            <w:r w:rsidRPr="00DA50DC">
              <w:rPr>
                <w:rFonts w:cs="Times New Roman"/>
                <w:sz w:val="24"/>
                <w:szCs w:val="24"/>
                <w:lang w:val="es-ES"/>
              </w:rPr>
              <w:t>tgttgaggtttccccgaat</w:t>
            </w:r>
          </w:p>
        </w:tc>
      </w:tr>
    </w:tbl>
    <w:p w:rsidR="00DA50DC" w:rsidRDefault="00DA50DC" w:rsidP="00D73556">
      <w:pPr>
        <w:spacing w:after="240" w:line="480" w:lineRule="auto"/>
        <w:rPr>
          <w:rFonts w:ascii="Times New Roman" w:hAnsi="Times New Roman" w:cs="Times New Roman"/>
          <w:sz w:val="24"/>
          <w:szCs w:val="24"/>
        </w:rPr>
      </w:pPr>
    </w:p>
    <w:p w:rsidR="00E4657F" w:rsidRPr="00D73556" w:rsidRDefault="004907B7" w:rsidP="00D73556">
      <w:pPr>
        <w:spacing w:after="240" w:line="480" w:lineRule="auto"/>
        <w:rPr>
          <w:rFonts w:ascii="Times New Roman" w:hAnsi="Times New Roman" w:cs="Times New Roman"/>
          <w:sz w:val="24"/>
          <w:szCs w:val="24"/>
        </w:rPr>
      </w:pPr>
      <w:r w:rsidRPr="00D73556">
        <w:rPr>
          <w:rFonts w:ascii="Times New Roman" w:hAnsi="Times New Roman" w:cs="Times New Roman"/>
          <w:b/>
          <w:sz w:val="24"/>
          <w:szCs w:val="24"/>
        </w:rPr>
        <w:lastRenderedPageBreak/>
        <w:t>Gene Set Enrichment Analysis (GSEA)</w:t>
      </w:r>
      <w:r w:rsidR="00B23780" w:rsidRPr="00D73556">
        <w:rPr>
          <w:rFonts w:ascii="Times New Roman" w:hAnsi="Times New Roman" w:cs="Times New Roman"/>
          <w:sz w:val="24"/>
          <w:szCs w:val="24"/>
        </w:rPr>
        <w:t xml:space="preserve">. Transcriptomic expression data for PC-3M and PC-3S cells (GSE24868; </w:t>
      </w:r>
      <w:r w:rsidR="008C219E">
        <w:rPr>
          <w:rFonts w:ascii="Times New Roman" w:hAnsi="Times New Roman" w:cs="Times New Roman"/>
          <w:sz w:val="24"/>
          <w:szCs w:val="24"/>
        </w:rPr>
        <w:fldChar w:fldCharType="begin">
          <w:fldData xml:space="preserve">PEVuZE5vdGU+PENpdGU+PEF1dGhvcj5DZWxpYS1UZXJyYXNzYTwvQXV0aG9yPjxZZWFyPjIwMTI8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</w:fldData>
        </w:fldChar>
      </w:r>
      <w:r w:rsidR="00E502A1">
        <w:rPr>
          <w:rFonts w:ascii="Times New Roman" w:hAnsi="Times New Roman" w:cs="Times New Roman"/>
          <w:sz w:val="24"/>
          <w:szCs w:val="24"/>
        </w:rPr>
        <w:instrText xml:space="preserve"> ADDIN EN.CITE </w:instrText>
      </w:r>
      <w:r w:rsidR="008C219E">
        <w:rPr>
          <w:rFonts w:ascii="Times New Roman" w:hAnsi="Times New Roman" w:cs="Times New Roman"/>
          <w:sz w:val="24"/>
          <w:szCs w:val="24"/>
        </w:rPr>
        <w:fldChar w:fldCharType="begin">
          <w:fldData xml:space="preserve">PEVuZE5vdGU+PENpdGU+PEF1dGhvcj5DZWxpYS1UZXJyYXNzYTwvQXV0aG9yPjxZZWFyPjIwMTI8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</w:fldData>
        </w:fldChar>
      </w:r>
      <w:r w:rsidR="00E502A1">
        <w:rPr>
          <w:rFonts w:ascii="Times New Roman" w:hAnsi="Times New Roman" w:cs="Times New Roman"/>
          <w:sz w:val="24"/>
          <w:szCs w:val="24"/>
        </w:rPr>
        <w:instrText xml:space="preserve"> ADDIN EN.CITE.DATA </w:instrText>
      </w:r>
      <w:r w:rsidR="008C219E">
        <w:rPr>
          <w:rFonts w:ascii="Times New Roman" w:hAnsi="Times New Roman" w:cs="Times New Roman"/>
          <w:sz w:val="24"/>
          <w:szCs w:val="24"/>
        </w:rPr>
      </w:r>
      <w:r w:rsidR="008C219E">
        <w:rPr>
          <w:rFonts w:ascii="Times New Roman" w:hAnsi="Times New Roman" w:cs="Times New Roman"/>
          <w:sz w:val="24"/>
          <w:szCs w:val="24"/>
        </w:rPr>
        <w:fldChar w:fldCharType="end"/>
      </w:r>
      <w:r w:rsidR="008C219E">
        <w:rPr>
          <w:rFonts w:ascii="Times New Roman" w:hAnsi="Times New Roman" w:cs="Times New Roman"/>
          <w:sz w:val="24"/>
          <w:szCs w:val="24"/>
        </w:rPr>
      </w:r>
      <w:r w:rsidR="008C219E">
        <w:rPr>
          <w:rFonts w:ascii="Times New Roman" w:hAnsi="Times New Roman" w:cs="Times New Roman"/>
          <w:sz w:val="24"/>
          <w:szCs w:val="24"/>
        </w:rPr>
        <w:fldChar w:fldCharType="separate"/>
      </w:r>
      <w:r w:rsidR="006B4B44">
        <w:rPr>
          <w:rFonts w:ascii="Times New Roman" w:hAnsi="Times New Roman" w:cs="Times New Roman"/>
          <w:noProof/>
          <w:sz w:val="24"/>
          <w:szCs w:val="24"/>
        </w:rPr>
        <w:t>[2]</w:t>
      </w:r>
      <w:r w:rsidR="008C219E">
        <w:rPr>
          <w:rFonts w:ascii="Times New Roman" w:hAnsi="Times New Roman" w:cs="Times New Roman"/>
          <w:sz w:val="24"/>
          <w:szCs w:val="24"/>
        </w:rPr>
        <w:fldChar w:fldCharType="end"/>
      </w:r>
      <w:r w:rsidR="00B23780" w:rsidRPr="00D73556">
        <w:rPr>
          <w:rFonts w:ascii="Times New Roman" w:hAnsi="Times New Roman" w:cs="Times New Roman"/>
          <w:sz w:val="24"/>
          <w:szCs w:val="24"/>
        </w:rPr>
        <w:t>) were used to select for metabolic genes included in Recon2</w:t>
      </w:r>
      <w:r w:rsidR="006B4B44">
        <w:rPr>
          <w:rFonts w:ascii="Times New Roman" w:hAnsi="Times New Roman" w:cs="Times New Roman"/>
          <w:sz w:val="24"/>
          <w:szCs w:val="24"/>
        </w:rPr>
        <w:t xml:space="preserve"> </w:t>
      </w:r>
      <w:r w:rsidR="008C219E" w:rsidRPr="00D73556">
        <w:rPr>
          <w:rFonts w:ascii="Times New Roman" w:hAnsi="Times New Roman" w:cs="Times New Roman"/>
          <w:sz w:val="24"/>
          <w:szCs w:val="24"/>
        </w:rPr>
        <w:fldChar w:fldCharType="begin">
          <w:fldData xml:space="preserve">PEVuZE5vdGU+PENpdGU+PEF1dGhvcj5UaGllbGU8L0F1dGhvcj48WWVhcj4yMDEzPC9ZZWFyPjxS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</w:fldData>
        </w:fldChar>
      </w:r>
      <w:r w:rsidR="00613118" w:rsidRPr="00D73556">
        <w:rPr>
          <w:rFonts w:ascii="Times New Roman" w:hAnsi="Times New Roman" w:cs="Times New Roman"/>
          <w:sz w:val="24"/>
          <w:szCs w:val="24"/>
        </w:rPr>
        <w:instrText xml:space="preserve"> ADDIN EN.CITE </w:instrText>
      </w:r>
      <w:r w:rsidR="008C219E" w:rsidRPr="00D73556">
        <w:rPr>
          <w:rFonts w:ascii="Times New Roman" w:hAnsi="Times New Roman" w:cs="Times New Roman"/>
          <w:sz w:val="24"/>
          <w:szCs w:val="24"/>
        </w:rPr>
        <w:fldChar w:fldCharType="begin">
          <w:fldData xml:space="preserve">PEVuZE5vdGU+PENpdGU+PEF1dGhvcj5UaGllbGU8L0F1dGhvcj48WWVhcj4yMDEzPC9ZZWFyPjxS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</w:fldData>
        </w:fldChar>
      </w:r>
      <w:r w:rsidR="00613118" w:rsidRPr="00D73556">
        <w:rPr>
          <w:rFonts w:ascii="Times New Roman" w:hAnsi="Times New Roman" w:cs="Times New Roman"/>
          <w:sz w:val="24"/>
          <w:szCs w:val="24"/>
        </w:rPr>
        <w:instrText xml:space="preserve"> ADDIN EN.CITE.DATA </w:instrText>
      </w:r>
      <w:r w:rsidR="008C219E" w:rsidRPr="00D73556">
        <w:rPr>
          <w:rFonts w:ascii="Times New Roman" w:hAnsi="Times New Roman" w:cs="Times New Roman"/>
          <w:sz w:val="24"/>
          <w:szCs w:val="24"/>
        </w:rPr>
      </w:r>
      <w:r w:rsidR="008C219E" w:rsidRPr="00D73556">
        <w:rPr>
          <w:rFonts w:ascii="Times New Roman" w:hAnsi="Times New Roman" w:cs="Times New Roman"/>
          <w:sz w:val="24"/>
          <w:szCs w:val="24"/>
        </w:rPr>
        <w:fldChar w:fldCharType="end"/>
      </w:r>
      <w:r w:rsidR="008C219E" w:rsidRPr="00D73556">
        <w:rPr>
          <w:rFonts w:ascii="Times New Roman" w:hAnsi="Times New Roman" w:cs="Times New Roman"/>
          <w:sz w:val="24"/>
          <w:szCs w:val="24"/>
        </w:rPr>
      </w:r>
      <w:r w:rsidR="008C219E" w:rsidRPr="00D73556">
        <w:rPr>
          <w:rFonts w:ascii="Times New Roman" w:hAnsi="Times New Roman" w:cs="Times New Roman"/>
          <w:sz w:val="24"/>
          <w:szCs w:val="24"/>
        </w:rPr>
        <w:fldChar w:fldCharType="separate"/>
      </w:r>
      <w:r w:rsidR="006B4B44">
        <w:rPr>
          <w:rFonts w:ascii="Times New Roman" w:hAnsi="Times New Roman" w:cs="Times New Roman"/>
          <w:noProof/>
          <w:sz w:val="24"/>
          <w:szCs w:val="24"/>
        </w:rPr>
        <w:t>[3]</w:t>
      </w:r>
      <w:r w:rsidR="008C219E" w:rsidRPr="00D73556">
        <w:rPr>
          <w:rFonts w:ascii="Times New Roman" w:hAnsi="Times New Roman" w:cs="Times New Roman"/>
          <w:sz w:val="24"/>
          <w:szCs w:val="24"/>
        </w:rPr>
        <w:fldChar w:fldCharType="end"/>
      </w:r>
      <w:r w:rsidR="00E4657F" w:rsidRPr="00D73556">
        <w:rPr>
          <w:rFonts w:ascii="Times New Roman" w:hAnsi="Times New Roman" w:cs="Times New Roman"/>
          <w:sz w:val="24"/>
          <w:szCs w:val="24"/>
        </w:rPr>
        <w:t>. A gene set of metabolic genes with significant differential expression between PC-3M and PC-</w:t>
      </w:r>
      <w:r w:rsidR="00B23780" w:rsidRPr="00D73556">
        <w:rPr>
          <w:rFonts w:ascii="Times New Roman" w:hAnsi="Times New Roman" w:cs="Times New Roman"/>
          <w:sz w:val="24"/>
          <w:szCs w:val="24"/>
        </w:rPr>
        <w:t>3S cells was generated by applying a rank product</w:t>
      </w:r>
      <w:r w:rsidR="000C4604" w:rsidRPr="00D73556">
        <w:rPr>
          <w:rFonts w:ascii="Times New Roman" w:hAnsi="Times New Roman" w:cs="Times New Roman"/>
          <w:sz w:val="24"/>
          <w:szCs w:val="24"/>
        </w:rPr>
        <w:t xml:space="preserve"> </w:t>
      </w:r>
      <w:r w:rsidR="008C219E" w:rsidRPr="00D73556">
        <w:rPr>
          <w:rFonts w:ascii="Times New Roman" w:hAnsi="Times New Roman" w:cs="Times New Roman"/>
          <w:sz w:val="24"/>
          <w:szCs w:val="24"/>
        </w:rPr>
        <w:fldChar w:fldCharType="begin">
          <w:fldData xml:space="preserve">PEVuZE5vdGU+PENpdGU+PEF1dGhvcj5CcmVpdGxpbmc8L0F1dGhvcj48WWVhcj4yMDA0PC9ZZWFy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</w:fldData>
        </w:fldChar>
      </w:r>
      <w:r w:rsidR="00613118" w:rsidRPr="00D73556">
        <w:rPr>
          <w:rFonts w:ascii="Times New Roman" w:hAnsi="Times New Roman" w:cs="Times New Roman"/>
          <w:sz w:val="24"/>
          <w:szCs w:val="24"/>
        </w:rPr>
        <w:instrText xml:space="preserve"> ADDIN EN.CITE </w:instrText>
      </w:r>
      <w:r w:rsidR="008C219E" w:rsidRPr="00D73556">
        <w:rPr>
          <w:rFonts w:ascii="Times New Roman" w:hAnsi="Times New Roman" w:cs="Times New Roman"/>
          <w:sz w:val="24"/>
          <w:szCs w:val="24"/>
        </w:rPr>
        <w:fldChar w:fldCharType="begin">
          <w:fldData xml:space="preserve">PEVuZE5vdGU+PENpdGU+PEF1dGhvcj5CcmVpdGxpbmc8L0F1dGhvcj48WWVhcj4yMDA0PC9ZZWFy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</w:fldData>
        </w:fldChar>
      </w:r>
      <w:r w:rsidR="00613118" w:rsidRPr="00D73556">
        <w:rPr>
          <w:rFonts w:ascii="Times New Roman" w:hAnsi="Times New Roman" w:cs="Times New Roman"/>
          <w:sz w:val="24"/>
          <w:szCs w:val="24"/>
        </w:rPr>
        <w:instrText xml:space="preserve"> ADDIN EN.CITE.DATA </w:instrText>
      </w:r>
      <w:r w:rsidR="008C219E" w:rsidRPr="00D73556">
        <w:rPr>
          <w:rFonts w:ascii="Times New Roman" w:hAnsi="Times New Roman" w:cs="Times New Roman"/>
          <w:sz w:val="24"/>
          <w:szCs w:val="24"/>
        </w:rPr>
      </w:r>
      <w:r w:rsidR="008C219E" w:rsidRPr="00D73556">
        <w:rPr>
          <w:rFonts w:ascii="Times New Roman" w:hAnsi="Times New Roman" w:cs="Times New Roman"/>
          <w:sz w:val="24"/>
          <w:szCs w:val="24"/>
        </w:rPr>
        <w:fldChar w:fldCharType="end"/>
      </w:r>
      <w:r w:rsidR="008C219E" w:rsidRPr="00D73556">
        <w:rPr>
          <w:rFonts w:ascii="Times New Roman" w:hAnsi="Times New Roman" w:cs="Times New Roman"/>
          <w:sz w:val="24"/>
          <w:szCs w:val="24"/>
        </w:rPr>
      </w:r>
      <w:r w:rsidR="008C219E" w:rsidRPr="00D73556">
        <w:rPr>
          <w:rFonts w:ascii="Times New Roman" w:hAnsi="Times New Roman" w:cs="Times New Roman"/>
          <w:sz w:val="24"/>
          <w:szCs w:val="24"/>
        </w:rPr>
        <w:fldChar w:fldCharType="separate"/>
      </w:r>
      <w:r w:rsidR="006B4B44">
        <w:rPr>
          <w:rFonts w:ascii="Times New Roman" w:hAnsi="Times New Roman" w:cs="Times New Roman"/>
          <w:noProof/>
          <w:sz w:val="24"/>
          <w:szCs w:val="24"/>
        </w:rPr>
        <w:t>[4]</w:t>
      </w:r>
      <w:r w:rsidR="008C219E" w:rsidRPr="00D73556">
        <w:rPr>
          <w:rFonts w:ascii="Times New Roman" w:hAnsi="Times New Roman" w:cs="Times New Roman"/>
          <w:sz w:val="24"/>
          <w:szCs w:val="24"/>
        </w:rPr>
        <w:fldChar w:fldCharType="end"/>
      </w:r>
      <w:r w:rsidR="00E4657F" w:rsidRPr="00D73556">
        <w:rPr>
          <w:rFonts w:ascii="Times New Roman" w:hAnsi="Times New Roman" w:cs="Times New Roman"/>
          <w:sz w:val="24"/>
          <w:szCs w:val="24"/>
        </w:rPr>
        <w:t xml:space="preserve"> with the following criteria: q-val</w:t>
      </w:r>
      <w:r w:rsidR="00B23780" w:rsidRPr="00D73556">
        <w:rPr>
          <w:rFonts w:ascii="Times New Roman" w:hAnsi="Times New Roman" w:cs="Times New Roman"/>
          <w:sz w:val="24"/>
          <w:szCs w:val="24"/>
        </w:rPr>
        <w:t>ue ≤ 0.01 for false disc</w:t>
      </w:r>
      <w:r w:rsidR="00613118" w:rsidRPr="00D73556">
        <w:rPr>
          <w:rFonts w:ascii="Times New Roman" w:hAnsi="Times New Roman" w:cs="Times New Roman"/>
          <w:sz w:val="24"/>
          <w:szCs w:val="24"/>
        </w:rPr>
        <w:t>overy rate (FDR) with Benjamini-</w:t>
      </w:r>
      <w:r w:rsidR="00B23780" w:rsidRPr="00D73556">
        <w:rPr>
          <w:rFonts w:ascii="Times New Roman" w:hAnsi="Times New Roman" w:cs="Times New Roman"/>
          <w:sz w:val="24"/>
          <w:szCs w:val="24"/>
        </w:rPr>
        <w:t>Hochberg correction</w:t>
      </w:r>
      <w:r w:rsidR="00F100D0">
        <w:rPr>
          <w:rFonts w:ascii="Times New Roman" w:hAnsi="Times New Roman" w:cs="Times New Roman"/>
          <w:sz w:val="24"/>
          <w:szCs w:val="24"/>
        </w:rPr>
        <w:t xml:space="preserve"> </w:t>
      </w:r>
      <w:r w:rsidR="008C219E" w:rsidRPr="00D73556">
        <w:rPr>
          <w:rFonts w:ascii="Times New Roman" w:hAnsi="Times New Roman" w:cs="Times New Roman"/>
          <w:sz w:val="24"/>
          <w:szCs w:val="24"/>
        </w:rPr>
        <w:fldChar w:fldCharType="begin"/>
      </w:r>
      <w:r w:rsidR="00613118" w:rsidRPr="00D73556">
        <w:rPr>
          <w:rFonts w:ascii="Times New Roman" w:hAnsi="Times New Roman" w:cs="Times New Roman"/>
          <w:sz w:val="24"/>
          <w:szCs w:val="24"/>
        </w:rPr>
        <w:instrText xml:space="preserve"> ADDIN EN.CITE &lt;EndNote&gt;&lt;Cite&gt;&lt;Author&gt;Hochberg&lt;/Author&gt;&lt;Year&gt;1990&lt;/Year&gt;&lt;RecNum&gt;433&lt;/RecNum&gt;&lt;DisplayText&gt;(Hochberg and Benjamini, 1990)&lt;/DisplayText&gt;&lt;record&gt;&lt;rec-number&gt;433&lt;/rec-number&gt;&lt;foreign-keys&gt;&lt;key app="EN" db-id="re0twdaewazsdaepzscvxrrfrd0fdpvffadt"&gt;433&lt;/key&gt;&lt;/foreign-keys&gt;&lt;ref-type name="Journal Article"&gt;17&lt;/ref-type&gt;&lt;contributors&gt;&lt;authors&gt;&lt;author&gt;Hochberg, Y.&lt;/author&gt;&lt;author&gt;Benjamini, Y.&lt;/author&gt;&lt;/authors&gt;&lt;/contributors&gt;&lt;auth-address&gt;Department of Statistics, Raymond and Beverly Sackler Faculty of Exact Sciences, Tel Aviv University, Israel.&lt;/auth-address&gt;&lt;titles&gt;&lt;title&gt;More powerful procedures for multiple significance testing&lt;/title&gt;&lt;secondary-title&gt;Stat Med&lt;/secondary-title&gt;&lt;alt-title&gt;Statistics in medicine&lt;/alt-title&gt;&lt;/titles&gt;&lt;periodical&gt;&lt;full-title&gt;Stat Med&lt;/full-title&gt;&lt;abbr-1&gt;Statistics in medicine&lt;/abbr-1&gt;&lt;/periodical&gt;&lt;alt-periodical&gt;&lt;full-title&gt;Stat Med&lt;/full-title&gt;&lt;abbr-1&gt;Statistics in medicine&lt;/abbr-1&gt;&lt;/alt-periodical&gt;&lt;pages&gt;811-8&lt;/pages&gt;&lt;volume&gt;9&lt;/volume&gt;&lt;number&gt;7&lt;/number&gt;&lt;edition&gt;1990/07/01&lt;/edition&gt;&lt;keywords&gt;&lt;keyword&gt;Alcoholism/physiopathology&lt;/keyword&gt;&lt;keyword&gt;Child&lt;/keyword&gt;&lt;keyword&gt;Environmental Exposure&lt;/keyword&gt;&lt;keyword&gt;Humans&lt;/keyword&gt;&lt;keyword&gt;Lead/adverse effects&lt;/keyword&gt;&lt;keyword&gt;Reaction Time/drug effects&lt;/keyword&gt;&lt;keyword&gt;*Research Design&lt;/keyword&gt;&lt;keyword&gt;Sleep/physiology&lt;/keyword&gt;&lt;keyword&gt;Statistics as Topic/*methods&lt;/keyword&gt;&lt;keyword&gt;Verbal Learning/drug effects&lt;/keyword&gt;&lt;/keywords&gt;&lt;dates&gt;&lt;year&gt;1990&lt;/year&gt;&lt;pub-dates&gt;&lt;date&gt;Jul&lt;/date&gt;&lt;/pub-dates&gt;&lt;/dates&gt;&lt;isbn&gt;0277-6715 (Print)&amp;#xD;0277-6715 (Linking)&lt;/isbn&gt;&lt;accession-num&gt;2218183&lt;/accession-num&gt;&lt;urls&gt;&lt;related-urls&gt;&lt;url&gt;http://www.ncbi.nlm.nih.gov/pubmed/2218183&lt;/url&gt;&lt;/related-urls&gt;&lt;/urls&gt;&lt;language&gt;eng&lt;/language&gt;&lt;/record&gt;&lt;/Cite&gt;&lt;/EndNote&gt;</w:instrText>
      </w:r>
      <w:r w:rsidR="008C219E" w:rsidRPr="00D73556">
        <w:rPr>
          <w:rFonts w:ascii="Times New Roman" w:hAnsi="Times New Roman" w:cs="Times New Roman"/>
          <w:sz w:val="24"/>
          <w:szCs w:val="24"/>
        </w:rPr>
        <w:fldChar w:fldCharType="separate"/>
      </w:r>
      <w:r w:rsidR="006B4B44">
        <w:rPr>
          <w:rFonts w:ascii="Times New Roman" w:hAnsi="Times New Roman" w:cs="Times New Roman"/>
          <w:noProof/>
          <w:sz w:val="24"/>
          <w:szCs w:val="24"/>
        </w:rPr>
        <w:t>[5]</w:t>
      </w:r>
      <w:r w:rsidR="008C219E" w:rsidRPr="00D73556">
        <w:rPr>
          <w:rFonts w:ascii="Times New Roman" w:hAnsi="Times New Roman" w:cs="Times New Roman"/>
          <w:sz w:val="24"/>
          <w:szCs w:val="24"/>
        </w:rPr>
        <w:fldChar w:fldCharType="end"/>
      </w:r>
      <w:r w:rsidR="00B23780" w:rsidRPr="00D73556">
        <w:rPr>
          <w:rFonts w:ascii="Times New Roman" w:hAnsi="Times New Roman" w:cs="Times New Roman"/>
          <w:sz w:val="24"/>
          <w:szCs w:val="24"/>
        </w:rPr>
        <w:t>; p-value ≤ 0.001; fold change ≥ 1.4. The resulting PC-3M-enriched metabolic gene set was used in GSEA analysis of expression datasets for prostate cancer (GEO accession GSE21034</w:t>
      </w:r>
      <w:r w:rsidR="00613118" w:rsidRPr="00D73556">
        <w:rPr>
          <w:rFonts w:ascii="Times New Roman" w:hAnsi="Times New Roman" w:cs="Times New Roman"/>
          <w:sz w:val="24"/>
          <w:szCs w:val="24"/>
        </w:rPr>
        <w:t xml:space="preserve">; </w:t>
      </w:r>
      <w:r w:rsidR="008C219E">
        <w:rPr>
          <w:rFonts w:ascii="Times New Roman" w:hAnsi="Times New Roman" w:cs="Times New Roman"/>
          <w:sz w:val="24"/>
          <w:szCs w:val="24"/>
        </w:rPr>
        <w:fldChar w:fldCharType="begin">
          <w:fldData xml:space="preserve">PEVuZE5vdGU+PENpdGU+PEF1dGhvcj5UYXlsb3I8L0F1dGhvcj48WWVhcj4yMDEwPC9ZZWFyPjxS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</w:fldData>
        </w:fldChar>
      </w:r>
      <w:r w:rsidR="00E502A1">
        <w:rPr>
          <w:rFonts w:ascii="Times New Roman" w:hAnsi="Times New Roman" w:cs="Times New Roman"/>
          <w:sz w:val="24"/>
          <w:szCs w:val="24"/>
        </w:rPr>
        <w:instrText xml:space="preserve"> ADDIN EN.CITE </w:instrText>
      </w:r>
      <w:r w:rsidR="008C219E">
        <w:rPr>
          <w:rFonts w:ascii="Times New Roman" w:hAnsi="Times New Roman" w:cs="Times New Roman"/>
          <w:sz w:val="24"/>
          <w:szCs w:val="24"/>
        </w:rPr>
        <w:fldChar w:fldCharType="begin">
          <w:fldData xml:space="preserve">PEVuZE5vdGU+PENpdGU+PEF1dGhvcj5UYXlsb3I8L0F1dGhvcj48WWVhcj4yMDEwPC9ZZWFyPjxS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</w:fldData>
        </w:fldChar>
      </w:r>
      <w:r w:rsidR="00E502A1">
        <w:rPr>
          <w:rFonts w:ascii="Times New Roman" w:hAnsi="Times New Roman" w:cs="Times New Roman"/>
          <w:sz w:val="24"/>
          <w:szCs w:val="24"/>
        </w:rPr>
        <w:instrText xml:space="preserve"> ADDIN EN.CITE.DATA </w:instrText>
      </w:r>
      <w:r w:rsidR="008C219E">
        <w:rPr>
          <w:rFonts w:ascii="Times New Roman" w:hAnsi="Times New Roman" w:cs="Times New Roman"/>
          <w:sz w:val="24"/>
          <w:szCs w:val="24"/>
        </w:rPr>
      </w:r>
      <w:r w:rsidR="008C219E">
        <w:rPr>
          <w:rFonts w:ascii="Times New Roman" w:hAnsi="Times New Roman" w:cs="Times New Roman"/>
          <w:sz w:val="24"/>
          <w:szCs w:val="24"/>
        </w:rPr>
        <w:fldChar w:fldCharType="end"/>
      </w:r>
      <w:r w:rsidR="008C219E">
        <w:rPr>
          <w:rFonts w:ascii="Times New Roman" w:hAnsi="Times New Roman" w:cs="Times New Roman"/>
          <w:sz w:val="24"/>
          <w:szCs w:val="24"/>
        </w:rPr>
      </w:r>
      <w:r w:rsidR="008C219E">
        <w:rPr>
          <w:rFonts w:ascii="Times New Roman" w:hAnsi="Times New Roman" w:cs="Times New Roman"/>
          <w:sz w:val="24"/>
          <w:szCs w:val="24"/>
        </w:rPr>
        <w:fldChar w:fldCharType="separate"/>
      </w:r>
      <w:r w:rsidR="006B4B44">
        <w:rPr>
          <w:rFonts w:ascii="Times New Roman" w:hAnsi="Times New Roman" w:cs="Times New Roman"/>
          <w:noProof/>
          <w:sz w:val="24"/>
          <w:szCs w:val="24"/>
        </w:rPr>
        <w:t>[6]</w:t>
      </w:r>
      <w:r w:rsidR="008C219E">
        <w:rPr>
          <w:rFonts w:ascii="Times New Roman" w:hAnsi="Times New Roman" w:cs="Times New Roman"/>
          <w:sz w:val="24"/>
          <w:szCs w:val="24"/>
        </w:rPr>
        <w:fldChar w:fldCharType="end"/>
      </w:r>
      <w:r w:rsidR="00B23780" w:rsidRPr="00D73556">
        <w:rPr>
          <w:rFonts w:ascii="Times New Roman" w:hAnsi="Times New Roman" w:cs="Times New Roman"/>
          <w:sz w:val="24"/>
          <w:szCs w:val="24"/>
        </w:rPr>
        <w:t xml:space="preserve">) and </w:t>
      </w:r>
      <w:r w:rsidR="0036195C" w:rsidRPr="00D73556">
        <w:rPr>
          <w:rFonts w:ascii="Times New Roman" w:hAnsi="Times New Roman" w:cs="Times New Roman"/>
          <w:sz w:val="24"/>
          <w:szCs w:val="24"/>
        </w:rPr>
        <w:t xml:space="preserve">tumor types shown in </w:t>
      </w:r>
      <w:r w:rsidR="00214AFF">
        <w:rPr>
          <w:rFonts w:ascii="Times New Roman" w:hAnsi="Times New Roman" w:cs="Times New Roman"/>
          <w:sz w:val="24"/>
          <w:szCs w:val="24"/>
        </w:rPr>
        <w:t>Supplemental</w:t>
      </w:r>
      <w:r w:rsidR="00F573A8" w:rsidRPr="00D73556">
        <w:rPr>
          <w:rFonts w:ascii="Times New Roman" w:hAnsi="Times New Roman" w:cs="Times New Roman"/>
          <w:sz w:val="24"/>
          <w:szCs w:val="24"/>
        </w:rPr>
        <w:t xml:space="preserve"> </w:t>
      </w:r>
      <w:r w:rsidR="0036195C" w:rsidRPr="00D73556">
        <w:rPr>
          <w:rFonts w:ascii="Times New Roman" w:hAnsi="Times New Roman" w:cs="Times New Roman"/>
          <w:sz w:val="24"/>
          <w:szCs w:val="24"/>
        </w:rPr>
        <w:t>T</w:t>
      </w:r>
      <w:r w:rsidR="00F573A8" w:rsidRPr="00D73556">
        <w:rPr>
          <w:rFonts w:ascii="Times New Roman" w:hAnsi="Times New Roman" w:cs="Times New Roman"/>
          <w:sz w:val="24"/>
          <w:szCs w:val="24"/>
        </w:rPr>
        <w:t xml:space="preserve">able </w:t>
      </w:r>
      <w:r w:rsidR="009A3AF3" w:rsidRPr="00D73556">
        <w:rPr>
          <w:rFonts w:ascii="Times New Roman" w:hAnsi="Times New Roman" w:cs="Times New Roman"/>
          <w:sz w:val="24"/>
          <w:szCs w:val="24"/>
        </w:rPr>
        <w:t>7</w:t>
      </w:r>
      <w:r w:rsidR="0036195C" w:rsidRPr="00D73556">
        <w:rPr>
          <w:rFonts w:ascii="Times New Roman" w:hAnsi="Times New Roman" w:cs="Times New Roman"/>
          <w:sz w:val="24"/>
          <w:szCs w:val="24"/>
        </w:rPr>
        <w:t xml:space="preserve"> retrieved from </w:t>
      </w:r>
      <w:r w:rsidR="00B23780" w:rsidRPr="00D73556">
        <w:rPr>
          <w:rFonts w:ascii="Times New Roman" w:hAnsi="Times New Roman" w:cs="Times New Roman"/>
          <w:sz w:val="24"/>
          <w:szCs w:val="24"/>
        </w:rPr>
        <w:t xml:space="preserve">The Cancer Genome Atlas </w:t>
      </w:r>
      <w:r w:rsidR="0036195C" w:rsidRPr="00D73556">
        <w:rPr>
          <w:rFonts w:ascii="Times New Roman" w:hAnsi="Times New Roman" w:cs="Times New Roman"/>
          <w:sz w:val="24"/>
          <w:szCs w:val="24"/>
        </w:rPr>
        <w:t>(</w:t>
      </w:r>
      <w:hyperlink r:id="rId8" w:history="1">
        <w:r w:rsidR="00B23780" w:rsidRPr="00D73556">
          <w:rPr>
            <w:rStyle w:val="Hyperlink"/>
            <w:rFonts w:ascii="Times New Roman" w:hAnsi="Times New Roman" w:cs="Times New Roman"/>
            <w:color w:val="auto"/>
            <w:sz w:val="24"/>
            <w:szCs w:val="24"/>
          </w:rPr>
          <w:t>https://tcga-data.nci.nih.gov/tcga/</w:t>
        </w:r>
      </w:hyperlink>
      <w:r w:rsidR="00826EB8" w:rsidRPr="00D73556">
        <w:rPr>
          <w:rFonts w:ascii="Times New Roman" w:hAnsi="Times New Roman" w:cs="Times New Roman"/>
          <w:sz w:val="24"/>
          <w:szCs w:val="24"/>
        </w:rPr>
        <w:t>)</w:t>
      </w:r>
      <w:r w:rsidR="00B23780" w:rsidRPr="00D73556">
        <w:rPr>
          <w:rFonts w:ascii="Times New Roman" w:hAnsi="Times New Roman" w:cs="Times New Roman"/>
          <w:sz w:val="24"/>
          <w:szCs w:val="24"/>
        </w:rPr>
        <w:t>. For analysis, datasets were selected for those containing clinical stage information, with samples grouped as T1-2, T3, or T4 stages and metastatic. GSEA</w:t>
      </w:r>
      <w:r w:rsidR="006B4B44">
        <w:rPr>
          <w:rFonts w:ascii="Times New Roman" w:hAnsi="Times New Roman" w:cs="Times New Roman"/>
          <w:sz w:val="24"/>
          <w:szCs w:val="24"/>
        </w:rPr>
        <w:t xml:space="preserve"> </w:t>
      </w:r>
      <w:r w:rsidR="008C219E" w:rsidRPr="00D73556">
        <w:rPr>
          <w:rFonts w:ascii="Times New Roman" w:hAnsi="Times New Roman" w:cs="Times New Roman"/>
          <w:sz w:val="24"/>
          <w:szCs w:val="24"/>
        </w:rPr>
        <w:fldChar w:fldCharType="begin">
          <w:fldData xml:space="preserve">PEVuZE5vdGU+PENpdGU+PEF1dGhvcj5Nb290aGE8L0F1dGhvcj48WWVhcj4yMDAzPC9ZZWFyPjxS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=
</w:fldData>
        </w:fldChar>
      </w:r>
      <w:r w:rsidR="00E502A1">
        <w:rPr>
          <w:rFonts w:ascii="Times New Roman" w:hAnsi="Times New Roman" w:cs="Times New Roman"/>
          <w:sz w:val="24"/>
          <w:szCs w:val="24"/>
        </w:rPr>
        <w:instrText xml:space="preserve"> ADDIN EN.CITE </w:instrText>
      </w:r>
      <w:r w:rsidR="008C219E">
        <w:rPr>
          <w:rFonts w:ascii="Times New Roman" w:hAnsi="Times New Roman" w:cs="Times New Roman"/>
          <w:sz w:val="24"/>
          <w:szCs w:val="24"/>
        </w:rPr>
        <w:fldChar w:fldCharType="begin">
          <w:fldData xml:space="preserve">PEVuZE5vdGU+PENpdGU+PEF1dGhvcj5Nb290aGE8L0F1dGhvcj48WWVhcj4yMDAzPC9ZZWFyPjxS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=
</w:fldData>
        </w:fldChar>
      </w:r>
      <w:r w:rsidR="00E502A1">
        <w:rPr>
          <w:rFonts w:ascii="Times New Roman" w:hAnsi="Times New Roman" w:cs="Times New Roman"/>
          <w:sz w:val="24"/>
          <w:szCs w:val="24"/>
        </w:rPr>
        <w:instrText xml:space="preserve"> ADDIN EN.CITE.DATA </w:instrText>
      </w:r>
      <w:r w:rsidR="008C219E">
        <w:rPr>
          <w:rFonts w:ascii="Times New Roman" w:hAnsi="Times New Roman" w:cs="Times New Roman"/>
          <w:sz w:val="24"/>
          <w:szCs w:val="24"/>
        </w:rPr>
      </w:r>
      <w:r w:rsidR="008C219E">
        <w:rPr>
          <w:rFonts w:ascii="Times New Roman" w:hAnsi="Times New Roman" w:cs="Times New Roman"/>
          <w:sz w:val="24"/>
          <w:szCs w:val="24"/>
        </w:rPr>
        <w:fldChar w:fldCharType="end"/>
      </w:r>
      <w:r w:rsidR="008C219E" w:rsidRPr="00D73556">
        <w:rPr>
          <w:rFonts w:ascii="Times New Roman" w:hAnsi="Times New Roman" w:cs="Times New Roman"/>
          <w:sz w:val="24"/>
          <w:szCs w:val="24"/>
        </w:rPr>
      </w:r>
      <w:r w:rsidR="008C219E" w:rsidRPr="00D73556">
        <w:rPr>
          <w:rFonts w:ascii="Times New Roman" w:hAnsi="Times New Roman" w:cs="Times New Roman"/>
          <w:sz w:val="24"/>
          <w:szCs w:val="24"/>
        </w:rPr>
        <w:fldChar w:fldCharType="separate"/>
      </w:r>
      <w:r w:rsidR="006B4B44">
        <w:rPr>
          <w:rFonts w:ascii="Times New Roman" w:hAnsi="Times New Roman" w:cs="Times New Roman"/>
          <w:noProof/>
          <w:sz w:val="24"/>
          <w:szCs w:val="24"/>
        </w:rPr>
        <w:t>[7-8]</w:t>
      </w:r>
      <w:r w:rsidR="008C219E" w:rsidRPr="00D73556">
        <w:rPr>
          <w:rFonts w:ascii="Times New Roman" w:hAnsi="Times New Roman" w:cs="Times New Roman"/>
          <w:sz w:val="24"/>
          <w:szCs w:val="24"/>
        </w:rPr>
        <w:fldChar w:fldCharType="end"/>
      </w:r>
      <w:r w:rsidR="00B23780" w:rsidRPr="00D73556">
        <w:rPr>
          <w:rFonts w:ascii="Times New Roman" w:hAnsi="Times New Roman" w:cs="Times New Roman"/>
          <w:sz w:val="24"/>
          <w:szCs w:val="24"/>
        </w:rPr>
        <w:t xml:space="preserve"> was performed on these datasets by applying a weighted scoring scheme and a Pearson metric with 1,000 phenotype permutations. Enrichment along tumor progression of the PC-</w:t>
      </w:r>
      <w:r w:rsidR="00F35632" w:rsidRPr="00D73556">
        <w:rPr>
          <w:rFonts w:ascii="Times New Roman" w:hAnsi="Times New Roman" w:cs="Times New Roman"/>
          <w:sz w:val="24"/>
          <w:szCs w:val="24"/>
        </w:rPr>
        <w:t>3</w:t>
      </w:r>
      <w:r w:rsidR="00B23780" w:rsidRPr="00D73556">
        <w:rPr>
          <w:rFonts w:ascii="Times New Roman" w:hAnsi="Times New Roman" w:cs="Times New Roman"/>
          <w:sz w:val="24"/>
          <w:szCs w:val="24"/>
        </w:rPr>
        <w:t>M metabolic gene set in these datasets was considered significant for FDR values ≤ 0.250.</w:t>
      </w:r>
    </w:p>
    <w:p w:rsidR="00511388" w:rsidRPr="00D73556" w:rsidRDefault="00511388" w:rsidP="00D73556">
      <w:pPr>
        <w:spacing w:after="240" w:line="480" w:lineRule="auto"/>
        <w:rPr>
          <w:rFonts w:ascii="Times New Roman" w:hAnsi="Times New Roman" w:cs="Times New Roman"/>
          <w:sz w:val="24"/>
          <w:szCs w:val="24"/>
        </w:rPr>
      </w:pPr>
      <w:r w:rsidRPr="00D73556">
        <w:rPr>
          <w:rFonts w:ascii="Times New Roman" w:hAnsi="Times New Roman" w:cs="Times New Roman"/>
          <w:b/>
          <w:bCs/>
          <w:sz w:val="24"/>
          <w:szCs w:val="24"/>
        </w:rPr>
        <w:t>Mitochondrial staining.</w:t>
      </w:r>
      <w:r w:rsidRPr="00D73556">
        <w:rPr>
          <w:rFonts w:ascii="Times New Roman" w:hAnsi="Times New Roman" w:cs="Times New Roman"/>
          <w:bCs/>
          <w:iCs/>
          <w:sz w:val="24"/>
          <w:szCs w:val="24"/>
        </w:rPr>
        <w:t> </w:t>
      </w:r>
      <w:r w:rsidR="00F35632" w:rsidRPr="00D73556">
        <w:rPr>
          <w:rFonts w:ascii="Times New Roman" w:hAnsi="Times New Roman" w:cs="Times New Roman"/>
          <w:bCs/>
          <w:iCs/>
          <w:sz w:val="24"/>
          <w:szCs w:val="24"/>
        </w:rPr>
        <w:t>10</w:t>
      </w:r>
      <w:r w:rsidR="00F35632" w:rsidRPr="00D73556">
        <w:rPr>
          <w:rFonts w:ascii="Times New Roman" w:hAnsi="Times New Roman" w:cs="Times New Roman"/>
          <w:bCs/>
          <w:iCs/>
          <w:sz w:val="24"/>
          <w:szCs w:val="24"/>
          <w:vertAlign w:val="superscript"/>
        </w:rPr>
        <w:t>5</w:t>
      </w:r>
      <w:r w:rsidR="00F35632" w:rsidRPr="00D73556">
        <w:rPr>
          <w:rFonts w:ascii="Times New Roman" w:hAnsi="Times New Roman" w:cs="Times New Roman"/>
          <w:bCs/>
          <w:iCs/>
          <w:sz w:val="24"/>
          <w:szCs w:val="24"/>
        </w:rPr>
        <w:t xml:space="preserve"> c</w:t>
      </w:r>
      <w:r w:rsidRPr="00D73556">
        <w:rPr>
          <w:rFonts w:ascii="Times New Roman" w:hAnsi="Times New Roman" w:cs="Times New Roman"/>
          <w:bCs/>
          <w:iCs/>
          <w:sz w:val="24"/>
          <w:szCs w:val="24"/>
        </w:rPr>
        <w:t xml:space="preserve">ells were seeded onto sterile glass coverslips in 24-well plates 16-24 h before treatment. </w:t>
      </w:r>
      <w:r w:rsidRPr="00D73556">
        <w:rPr>
          <w:rFonts w:ascii="Times New Roman" w:hAnsi="Times New Roman" w:cs="Times New Roman"/>
          <w:sz w:val="24"/>
          <w:szCs w:val="24"/>
        </w:rPr>
        <w:t>For immunofluorescence analysis, PC-3M and PC-3S cells seeded on coverslips were incubated with 300 nM MitoTracker CMXRos (Invitrogen, CA, USA) 30 min at 37˚C. After incubation, cells were washed in PBS, fixed in 4% formaldehyde and mounted in ProLong Gold Antifade Mountant with DAPI. Optical sections were acquired using a Leica TCS SP5 confocal system (Leica Microsystems, Manheim). </w:t>
      </w:r>
    </w:p>
    <w:p w:rsidR="00575B4F" w:rsidRPr="00D73556" w:rsidRDefault="00575B4F" w:rsidP="00D73556">
      <w:pPr>
        <w:spacing w:after="240" w:line="480" w:lineRule="auto"/>
        <w:rPr>
          <w:rFonts w:ascii="Times New Roman" w:hAnsi="Times New Roman" w:cs="Times New Roman"/>
          <w:sz w:val="24"/>
          <w:szCs w:val="24"/>
        </w:rPr>
      </w:pPr>
      <w:r w:rsidRPr="00D73556">
        <w:rPr>
          <w:rFonts w:ascii="Times New Roman" w:hAnsi="Times New Roman" w:cs="Times New Roman"/>
          <w:b/>
          <w:sz w:val="24"/>
          <w:szCs w:val="24"/>
        </w:rPr>
        <w:t xml:space="preserve">Reactive oxygen species (ROS) levels. </w:t>
      </w:r>
      <w:r w:rsidRPr="00D73556">
        <w:rPr>
          <w:rFonts w:ascii="Times New Roman" w:hAnsi="Times New Roman" w:cs="Times New Roman"/>
          <w:sz w:val="24"/>
          <w:szCs w:val="24"/>
        </w:rPr>
        <w:t>Total intracellular ROS levels were determined by means of flow c</w:t>
      </w:r>
      <w:r w:rsidR="00E653BE" w:rsidRPr="00D73556">
        <w:rPr>
          <w:rFonts w:ascii="Times New Roman" w:hAnsi="Times New Roman" w:cs="Times New Roman"/>
          <w:sz w:val="24"/>
          <w:szCs w:val="24"/>
        </w:rPr>
        <w:t>y</w:t>
      </w:r>
      <w:r w:rsidRPr="00D73556">
        <w:rPr>
          <w:rFonts w:ascii="Times New Roman" w:hAnsi="Times New Roman" w:cs="Times New Roman"/>
          <w:sz w:val="24"/>
          <w:szCs w:val="24"/>
        </w:rPr>
        <w:t xml:space="preserve">tometry using </w:t>
      </w:r>
      <w:r w:rsidR="00E653BE" w:rsidRPr="00D73556">
        <w:rPr>
          <w:rFonts w:ascii="Times New Roman" w:hAnsi="Times New Roman" w:cs="Times New Roman"/>
          <w:sz w:val="24"/>
          <w:szCs w:val="24"/>
        </w:rPr>
        <w:t>2',7'-dichlorodihydrofluorescein diacetate (</w:t>
      </w:r>
      <w:r w:rsidRPr="00D73556">
        <w:rPr>
          <w:rFonts w:ascii="Times New Roman" w:hAnsi="Times New Roman" w:cs="Times New Roman"/>
          <w:sz w:val="24"/>
          <w:szCs w:val="24"/>
        </w:rPr>
        <w:t>H</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DCFDA</w:t>
      </w:r>
      <w:r w:rsidR="00E653BE" w:rsidRPr="00D73556">
        <w:rPr>
          <w:rFonts w:ascii="Times New Roman" w:hAnsi="Times New Roman" w:cs="Times New Roman"/>
          <w:sz w:val="24"/>
          <w:szCs w:val="24"/>
        </w:rPr>
        <w:t>) as a</w:t>
      </w:r>
      <w:r w:rsidRPr="00D73556">
        <w:rPr>
          <w:rFonts w:ascii="Times New Roman" w:hAnsi="Times New Roman" w:cs="Times New Roman"/>
          <w:sz w:val="24"/>
          <w:szCs w:val="24"/>
        </w:rPr>
        <w:t xml:space="preserve"> </w:t>
      </w:r>
      <w:r w:rsidR="003D700F" w:rsidRPr="00D73556">
        <w:rPr>
          <w:rFonts w:ascii="Times New Roman" w:hAnsi="Times New Roman" w:cs="Times New Roman"/>
          <w:sz w:val="24"/>
          <w:szCs w:val="24"/>
        </w:rPr>
        <w:t xml:space="preserve">cell-permeant </w:t>
      </w:r>
      <w:r w:rsidRPr="00D73556">
        <w:rPr>
          <w:rFonts w:ascii="Times New Roman" w:hAnsi="Times New Roman" w:cs="Times New Roman"/>
          <w:sz w:val="24"/>
          <w:szCs w:val="24"/>
        </w:rPr>
        <w:t>probe (Invitrogen). Cells were incubated with incubation buffer (5.5 mM glucose in PBS containing 5 µM H</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DCFDA</w:t>
      </w:r>
      <w:r w:rsidR="00E653BE" w:rsidRPr="00D73556">
        <w:rPr>
          <w:rFonts w:ascii="Times New Roman" w:hAnsi="Times New Roman" w:cs="Times New Roman"/>
          <w:sz w:val="24"/>
          <w:szCs w:val="24"/>
        </w:rPr>
        <w:t>)</w:t>
      </w:r>
      <w:r w:rsidRPr="00D73556">
        <w:rPr>
          <w:rFonts w:ascii="Times New Roman" w:hAnsi="Times New Roman" w:cs="Times New Roman"/>
          <w:sz w:val="24"/>
          <w:szCs w:val="24"/>
        </w:rPr>
        <w:t xml:space="preserve"> for 30 min at 37 ˚C and 5% CO</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 xml:space="preserve">. </w:t>
      </w:r>
      <w:r w:rsidR="00E653BE" w:rsidRPr="00D73556">
        <w:rPr>
          <w:rFonts w:ascii="Times New Roman" w:hAnsi="Times New Roman" w:cs="Times New Roman"/>
          <w:sz w:val="24"/>
          <w:szCs w:val="24"/>
        </w:rPr>
        <w:t>Subsequently</w:t>
      </w:r>
      <w:r w:rsidRPr="00D73556">
        <w:rPr>
          <w:rFonts w:ascii="Times New Roman" w:hAnsi="Times New Roman" w:cs="Times New Roman"/>
          <w:sz w:val="24"/>
          <w:szCs w:val="24"/>
        </w:rPr>
        <w:t>, this solution was replaced by warm culture media</w:t>
      </w:r>
      <w:r w:rsidR="0085279C" w:rsidRPr="00D73556">
        <w:rPr>
          <w:rFonts w:ascii="Times New Roman" w:hAnsi="Times New Roman" w:cs="Times New Roman"/>
          <w:sz w:val="24"/>
          <w:szCs w:val="24"/>
        </w:rPr>
        <w:t xml:space="preserve"> </w:t>
      </w:r>
      <w:r w:rsidRPr="00D73556">
        <w:rPr>
          <w:rFonts w:ascii="Times New Roman" w:hAnsi="Times New Roman" w:cs="Times New Roman"/>
          <w:sz w:val="24"/>
          <w:szCs w:val="24"/>
        </w:rPr>
        <w:t>and cells incubated for 45 min at 37 ˚C and 5% CO</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 xml:space="preserve">. Next, cells were </w:t>
      </w:r>
      <w:r w:rsidRPr="00D73556">
        <w:rPr>
          <w:rFonts w:ascii="Times New Roman" w:hAnsi="Times New Roman" w:cs="Times New Roman"/>
          <w:sz w:val="24"/>
          <w:szCs w:val="24"/>
        </w:rPr>
        <w:lastRenderedPageBreak/>
        <w:t xml:space="preserve">trypsinized and resuspended in a PBS </w:t>
      </w:r>
      <w:r w:rsidR="00E653BE" w:rsidRPr="00D73556">
        <w:rPr>
          <w:rFonts w:ascii="Times New Roman" w:hAnsi="Times New Roman" w:cs="Times New Roman"/>
          <w:sz w:val="24"/>
          <w:szCs w:val="24"/>
        </w:rPr>
        <w:t>containing</w:t>
      </w:r>
      <w:r w:rsidRPr="00D73556">
        <w:rPr>
          <w:rFonts w:ascii="Times New Roman" w:hAnsi="Times New Roman" w:cs="Times New Roman"/>
          <w:sz w:val="24"/>
          <w:szCs w:val="24"/>
        </w:rPr>
        <w:t xml:space="preserve"> 50 µM H</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 xml:space="preserve">DCFDA and 20 µg/mL </w:t>
      </w:r>
      <w:r w:rsidR="00D14EFB" w:rsidRPr="00D73556">
        <w:rPr>
          <w:rFonts w:ascii="Times New Roman" w:hAnsi="Times New Roman" w:cs="Times New Roman"/>
          <w:sz w:val="24"/>
          <w:szCs w:val="24"/>
        </w:rPr>
        <w:t>propidium iodide</w:t>
      </w:r>
      <w:r w:rsidRPr="00D73556">
        <w:rPr>
          <w:rFonts w:ascii="Times New Roman" w:hAnsi="Times New Roman" w:cs="Times New Roman"/>
          <w:sz w:val="24"/>
          <w:szCs w:val="24"/>
        </w:rPr>
        <w:t xml:space="preserve">. Internalized and activated probe reacts with ROS and emits fluorescence when excited at 492 nm. Emitted fluorescence was </w:t>
      </w:r>
      <w:r w:rsidR="0023097B" w:rsidRPr="00D73556">
        <w:rPr>
          <w:rFonts w:ascii="Times New Roman" w:hAnsi="Times New Roman" w:cs="Times New Roman"/>
          <w:sz w:val="24"/>
          <w:szCs w:val="24"/>
        </w:rPr>
        <w:t xml:space="preserve">quantified </w:t>
      </w:r>
      <w:r w:rsidRPr="00D73556">
        <w:rPr>
          <w:rFonts w:ascii="Times New Roman" w:hAnsi="Times New Roman" w:cs="Times New Roman"/>
          <w:sz w:val="24"/>
          <w:szCs w:val="24"/>
        </w:rPr>
        <w:t>by flow c</w:t>
      </w:r>
      <w:r w:rsidR="0023097B" w:rsidRPr="00D73556">
        <w:rPr>
          <w:rFonts w:ascii="Times New Roman" w:hAnsi="Times New Roman" w:cs="Times New Roman"/>
          <w:sz w:val="24"/>
          <w:szCs w:val="24"/>
        </w:rPr>
        <w:t>y</w:t>
      </w:r>
      <w:r w:rsidRPr="00D73556">
        <w:rPr>
          <w:rFonts w:ascii="Times New Roman" w:hAnsi="Times New Roman" w:cs="Times New Roman"/>
          <w:sz w:val="24"/>
          <w:szCs w:val="24"/>
        </w:rPr>
        <w:t>tometry at 520 nm. For ROS analysis, only negative PI cells were considered.</w:t>
      </w:r>
    </w:p>
    <w:p w:rsidR="00575B4F" w:rsidRPr="00D73556" w:rsidRDefault="00575B4F" w:rsidP="00D73556">
      <w:pPr>
        <w:spacing w:after="240" w:line="480" w:lineRule="auto"/>
        <w:rPr>
          <w:rFonts w:ascii="Times New Roman" w:hAnsi="Times New Roman" w:cs="Times New Roman"/>
          <w:sz w:val="24"/>
          <w:szCs w:val="24"/>
        </w:rPr>
      </w:pPr>
      <w:r w:rsidRPr="00D73556">
        <w:rPr>
          <w:rFonts w:ascii="Times New Roman" w:hAnsi="Times New Roman" w:cs="Times New Roman"/>
          <w:b/>
          <w:sz w:val="24"/>
          <w:szCs w:val="24"/>
        </w:rPr>
        <w:t xml:space="preserve">Intracellular glutathione content. </w:t>
      </w:r>
      <w:r w:rsidRPr="00D73556">
        <w:rPr>
          <w:rFonts w:ascii="Times New Roman" w:hAnsi="Times New Roman" w:cs="Times New Roman"/>
          <w:sz w:val="24"/>
          <w:szCs w:val="24"/>
        </w:rPr>
        <w:t xml:space="preserve">Total glutathione content was determined by </w:t>
      </w:r>
      <w:r w:rsidR="0023097B" w:rsidRPr="00D73556">
        <w:rPr>
          <w:rFonts w:ascii="Times New Roman" w:hAnsi="Times New Roman" w:cs="Times New Roman"/>
          <w:sz w:val="24"/>
          <w:szCs w:val="24"/>
        </w:rPr>
        <w:t xml:space="preserve">the </w:t>
      </w:r>
      <w:r w:rsidRPr="00D73556">
        <w:rPr>
          <w:rFonts w:ascii="Times New Roman" w:hAnsi="Times New Roman" w:cs="Times New Roman"/>
          <w:sz w:val="24"/>
          <w:szCs w:val="24"/>
        </w:rPr>
        <w:t>glutathione reductase enzymatic method. Fresh</w:t>
      </w:r>
      <w:r w:rsidR="0023097B" w:rsidRPr="00D73556">
        <w:rPr>
          <w:rFonts w:ascii="Times New Roman" w:hAnsi="Times New Roman" w:cs="Times New Roman"/>
          <w:sz w:val="24"/>
          <w:szCs w:val="24"/>
        </w:rPr>
        <w:t>ly plated</w:t>
      </w:r>
      <w:r w:rsidRPr="00D73556">
        <w:rPr>
          <w:rFonts w:ascii="Times New Roman" w:hAnsi="Times New Roman" w:cs="Times New Roman"/>
          <w:sz w:val="24"/>
          <w:szCs w:val="24"/>
        </w:rPr>
        <w:t xml:space="preserve"> cells were lysed with 5% 5-sulfosalicylic acid (Sigma-Aldrich) solution, vortexed and disrupted by two freezing/thawing cycles in liquid N</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 xml:space="preserve"> and 37˚C water bath. </w:t>
      </w:r>
      <w:r w:rsidR="00F35632" w:rsidRPr="00D73556">
        <w:rPr>
          <w:rFonts w:ascii="Times New Roman" w:hAnsi="Times New Roman" w:cs="Times New Roman"/>
          <w:sz w:val="24"/>
          <w:szCs w:val="24"/>
        </w:rPr>
        <w:t>50</w:t>
      </w:r>
      <w:r w:rsidR="0023097B" w:rsidRPr="00D73556">
        <w:rPr>
          <w:rFonts w:ascii="Times New Roman" w:hAnsi="Times New Roman" w:cs="Times New Roman"/>
          <w:sz w:val="24"/>
          <w:szCs w:val="24"/>
        </w:rPr>
        <w:t xml:space="preserve"> </w:t>
      </w:r>
      <w:r w:rsidRPr="00D73556">
        <w:rPr>
          <w:rFonts w:ascii="Times New Roman" w:hAnsi="Times New Roman" w:cs="Times New Roman"/>
          <w:sz w:val="24"/>
          <w:szCs w:val="24"/>
        </w:rPr>
        <w:t>µL of this solution was separated for subsequent protein quantification. Cell extracts were kept at 4˚C for 10 min and centrifuged at 10</w:t>
      </w:r>
      <w:r w:rsidR="0023097B" w:rsidRPr="00D73556">
        <w:rPr>
          <w:rFonts w:ascii="Times New Roman" w:hAnsi="Times New Roman" w:cs="Times New Roman"/>
          <w:sz w:val="24"/>
          <w:szCs w:val="24"/>
        </w:rPr>
        <w:t>,</w:t>
      </w:r>
      <w:r w:rsidRPr="00D73556">
        <w:rPr>
          <w:rFonts w:ascii="Times New Roman" w:hAnsi="Times New Roman" w:cs="Times New Roman"/>
          <w:sz w:val="24"/>
          <w:szCs w:val="24"/>
        </w:rPr>
        <w:t>000 x</w:t>
      </w:r>
      <w:r w:rsidR="0023097B" w:rsidRPr="00D73556">
        <w:rPr>
          <w:rFonts w:ascii="Times New Roman" w:hAnsi="Times New Roman" w:cs="Times New Roman"/>
          <w:sz w:val="24"/>
          <w:szCs w:val="24"/>
        </w:rPr>
        <w:t xml:space="preserve"> </w:t>
      </w:r>
      <w:r w:rsidRPr="00D73556">
        <w:rPr>
          <w:rFonts w:ascii="Times New Roman" w:hAnsi="Times New Roman" w:cs="Times New Roman"/>
          <w:sz w:val="24"/>
          <w:szCs w:val="24"/>
        </w:rPr>
        <w:t>g for 10 min. For glutathione quantification, a working solution consisted of 15 U/mL of glutathione reductase and 40 µg/mL of 5,5’-Dithiobis(2-nitrobenzoic acid) (Sigma-Aldrich) dissolved in assay buffer (100 mM K</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HPO</w:t>
      </w:r>
      <w:r w:rsidRPr="00D73556">
        <w:rPr>
          <w:rFonts w:ascii="Times New Roman" w:hAnsi="Times New Roman" w:cs="Times New Roman"/>
          <w:sz w:val="24"/>
          <w:szCs w:val="24"/>
          <w:vertAlign w:val="subscript"/>
        </w:rPr>
        <w:t>4</w:t>
      </w:r>
      <w:r w:rsidRPr="00D73556">
        <w:rPr>
          <w:rFonts w:ascii="Times New Roman" w:hAnsi="Times New Roman" w:cs="Times New Roman"/>
          <w:sz w:val="24"/>
          <w:szCs w:val="24"/>
        </w:rPr>
        <w:t>/KH</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PO</w:t>
      </w:r>
      <w:r w:rsidRPr="00D73556">
        <w:rPr>
          <w:rFonts w:ascii="Times New Roman" w:hAnsi="Times New Roman" w:cs="Times New Roman"/>
          <w:sz w:val="24"/>
          <w:szCs w:val="24"/>
          <w:vertAlign w:val="subscript"/>
        </w:rPr>
        <w:t>4</w:t>
      </w:r>
      <w:r w:rsidRPr="00D73556">
        <w:rPr>
          <w:rFonts w:ascii="Times New Roman" w:hAnsi="Times New Roman" w:cs="Times New Roman"/>
          <w:sz w:val="24"/>
          <w:szCs w:val="24"/>
        </w:rPr>
        <w:t xml:space="preserve">, </w:t>
      </w:r>
      <w:r w:rsidR="006A1082" w:rsidRPr="00D73556">
        <w:rPr>
          <w:rFonts w:ascii="Times New Roman" w:hAnsi="Times New Roman" w:cs="Times New Roman"/>
          <w:sz w:val="24"/>
          <w:szCs w:val="24"/>
        </w:rPr>
        <w:t xml:space="preserve">pH 7.0, </w:t>
      </w:r>
      <w:r w:rsidRPr="00D73556">
        <w:rPr>
          <w:rFonts w:ascii="Times New Roman" w:hAnsi="Times New Roman" w:cs="Times New Roman"/>
          <w:sz w:val="24"/>
          <w:szCs w:val="24"/>
        </w:rPr>
        <w:t>1 mM EDTA) was prepared. Glutathione standards were prepared from a 50 mM oxidized glutathione (GSSG) stock solution. Reaction was initiated by mixing 150 µL of working solution</w:t>
      </w:r>
      <w:r w:rsidR="0023097B" w:rsidRPr="00D73556">
        <w:rPr>
          <w:rFonts w:ascii="Times New Roman" w:hAnsi="Times New Roman" w:cs="Times New Roman"/>
          <w:sz w:val="24"/>
          <w:szCs w:val="24"/>
        </w:rPr>
        <w:t xml:space="preserve"> </w:t>
      </w:r>
      <w:r w:rsidRPr="00D73556">
        <w:rPr>
          <w:rFonts w:ascii="Times New Roman" w:hAnsi="Times New Roman" w:cs="Times New Roman"/>
          <w:sz w:val="24"/>
          <w:szCs w:val="24"/>
        </w:rPr>
        <w:t>with 10 µL of cell extract (diluted 1:5 or 1:10) or 10 µL of GSSG standard (final concentrations from 0 to 12.5 µM). Next, 50 µL of 0.16 mg/mL NADPH solution w</w:t>
      </w:r>
      <w:r w:rsidR="00705ECF" w:rsidRPr="00D73556">
        <w:rPr>
          <w:rFonts w:ascii="Times New Roman" w:hAnsi="Times New Roman" w:cs="Times New Roman"/>
          <w:sz w:val="24"/>
          <w:szCs w:val="24"/>
        </w:rPr>
        <w:t>ere</w:t>
      </w:r>
      <w:r w:rsidRPr="00D73556">
        <w:rPr>
          <w:rFonts w:ascii="Times New Roman" w:hAnsi="Times New Roman" w:cs="Times New Roman"/>
          <w:sz w:val="24"/>
          <w:szCs w:val="24"/>
        </w:rPr>
        <w:t xml:space="preserve"> added and the increase in absorbance was recorded at 340 nm wavelength. Total glutathione concentration was normalized by protein content</w:t>
      </w:r>
      <w:r w:rsidR="0023097B" w:rsidRPr="00D73556">
        <w:rPr>
          <w:rFonts w:ascii="Times New Roman" w:hAnsi="Times New Roman" w:cs="Times New Roman"/>
          <w:sz w:val="24"/>
          <w:szCs w:val="24"/>
        </w:rPr>
        <w:t xml:space="preserve"> as</w:t>
      </w:r>
      <w:r w:rsidRPr="00D73556">
        <w:rPr>
          <w:rFonts w:ascii="Times New Roman" w:hAnsi="Times New Roman" w:cs="Times New Roman"/>
          <w:sz w:val="24"/>
          <w:szCs w:val="24"/>
        </w:rPr>
        <w:t xml:space="preserve"> determined by the BCA </w:t>
      </w:r>
      <w:r w:rsidR="00705ECF" w:rsidRPr="00D73556">
        <w:rPr>
          <w:rFonts w:ascii="Times New Roman" w:hAnsi="Times New Roman" w:cs="Times New Roman"/>
          <w:sz w:val="24"/>
          <w:szCs w:val="24"/>
        </w:rPr>
        <w:t>assay</w:t>
      </w:r>
      <w:r w:rsidRPr="00D73556">
        <w:rPr>
          <w:rFonts w:ascii="Times New Roman" w:hAnsi="Times New Roman" w:cs="Times New Roman"/>
          <w:sz w:val="24"/>
          <w:szCs w:val="24"/>
        </w:rPr>
        <w:t xml:space="preserve">. </w:t>
      </w:r>
    </w:p>
    <w:p w:rsidR="0085279C" w:rsidRPr="00D73556" w:rsidRDefault="0085279C" w:rsidP="00D73556">
      <w:pPr>
        <w:spacing w:after="240" w:line="480" w:lineRule="auto"/>
        <w:rPr>
          <w:rFonts w:ascii="Times New Roman" w:hAnsi="Times New Roman" w:cs="Times New Roman"/>
          <w:sz w:val="24"/>
          <w:szCs w:val="24"/>
        </w:rPr>
      </w:pPr>
      <w:r w:rsidRPr="00D73556">
        <w:rPr>
          <w:rFonts w:ascii="Times New Roman" w:hAnsi="Times New Roman" w:cs="Times New Roman"/>
          <w:b/>
          <w:bCs/>
          <w:sz w:val="24"/>
          <w:szCs w:val="24"/>
        </w:rPr>
        <w:t>Mapping of metabolic fluxes (Isodyn)</w:t>
      </w:r>
      <w:r w:rsidR="00DA0681" w:rsidRPr="00D73556">
        <w:rPr>
          <w:rFonts w:ascii="Times New Roman" w:hAnsi="Times New Roman" w:cs="Times New Roman"/>
          <w:b/>
          <w:bCs/>
          <w:sz w:val="24"/>
          <w:szCs w:val="24"/>
        </w:rPr>
        <w:t>.</w:t>
      </w:r>
      <w:r w:rsidR="00A578A5" w:rsidRPr="00D73556">
        <w:rPr>
          <w:rFonts w:ascii="Times New Roman" w:hAnsi="Times New Roman" w:cs="Times New Roman"/>
          <w:sz w:val="24"/>
          <w:szCs w:val="24"/>
        </w:rPr>
        <w:t xml:space="preserve"> </w:t>
      </w:r>
      <w:r w:rsidR="00DA0681" w:rsidRPr="00D73556">
        <w:rPr>
          <w:rFonts w:ascii="Times New Roman" w:hAnsi="Times New Roman" w:cs="Times New Roman"/>
          <w:sz w:val="24"/>
          <w:szCs w:val="24"/>
        </w:rPr>
        <w:t xml:space="preserve">Metabolic flux distribution was evaluated through computer simulations of the measured distribution of </w:t>
      </w:r>
      <w:r w:rsidR="00B23780" w:rsidRPr="00D73556">
        <w:rPr>
          <w:rFonts w:ascii="Times New Roman" w:hAnsi="Times New Roman" w:cs="Times New Roman"/>
          <w:sz w:val="24"/>
          <w:szCs w:val="24"/>
          <w:vertAlign w:val="superscript"/>
        </w:rPr>
        <w:t>13</w:t>
      </w:r>
      <w:r w:rsidR="00DA0681" w:rsidRPr="00D73556">
        <w:rPr>
          <w:rFonts w:ascii="Times New Roman" w:hAnsi="Times New Roman" w:cs="Times New Roman"/>
          <w:sz w:val="24"/>
          <w:szCs w:val="24"/>
        </w:rPr>
        <w:t xml:space="preserve">C </w:t>
      </w:r>
      <w:r w:rsidR="00852A1D" w:rsidRPr="00D73556">
        <w:rPr>
          <w:rFonts w:ascii="Times New Roman" w:hAnsi="Times New Roman" w:cs="Times New Roman"/>
          <w:sz w:val="24"/>
          <w:szCs w:val="24"/>
        </w:rPr>
        <w:t>isotopologues</w:t>
      </w:r>
      <w:r w:rsidR="00DA0681" w:rsidRPr="00D73556">
        <w:rPr>
          <w:rFonts w:ascii="Times New Roman" w:hAnsi="Times New Roman" w:cs="Times New Roman"/>
          <w:sz w:val="24"/>
          <w:szCs w:val="24"/>
        </w:rPr>
        <w:t xml:space="preserve"> of metabolites. The measured </w:t>
      </w:r>
      <w:r w:rsidR="00852A1D" w:rsidRPr="00D73556">
        <w:rPr>
          <w:rFonts w:ascii="Times New Roman" w:hAnsi="Times New Roman" w:cs="Times New Roman"/>
          <w:sz w:val="24"/>
          <w:szCs w:val="24"/>
        </w:rPr>
        <w:t>isotopologue</w:t>
      </w:r>
      <w:r w:rsidR="00DA0681" w:rsidRPr="00D73556">
        <w:rPr>
          <w:rFonts w:ascii="Times New Roman" w:hAnsi="Times New Roman" w:cs="Times New Roman"/>
          <w:sz w:val="24"/>
          <w:szCs w:val="24"/>
        </w:rPr>
        <w:t xml:space="preserve"> dynamics was simulated with </w:t>
      </w:r>
      <w:r w:rsidR="00100A19" w:rsidRPr="00D73556">
        <w:rPr>
          <w:rFonts w:ascii="Times New Roman" w:hAnsi="Times New Roman" w:cs="Times New Roman"/>
          <w:sz w:val="24"/>
          <w:szCs w:val="24"/>
        </w:rPr>
        <w:t xml:space="preserve">a </w:t>
      </w:r>
      <w:r w:rsidR="00DA0681" w:rsidRPr="00D73556">
        <w:rPr>
          <w:rFonts w:ascii="Times New Roman" w:hAnsi="Times New Roman" w:cs="Times New Roman"/>
          <w:sz w:val="24"/>
          <w:szCs w:val="24"/>
        </w:rPr>
        <w:t>corresponding kinetic model implemented in Isodyn</w:t>
      </w:r>
      <w:r w:rsidR="00F100D0">
        <w:rPr>
          <w:rFonts w:ascii="Times New Roman" w:hAnsi="Times New Roman" w:cs="Times New Roman"/>
          <w:sz w:val="24"/>
          <w:szCs w:val="24"/>
        </w:rPr>
        <w:t xml:space="preserve"> </w:t>
      </w:r>
      <w:r w:rsidR="008C219E" w:rsidRPr="00D73556">
        <w:rPr>
          <w:rFonts w:ascii="Times New Roman" w:hAnsi="Times New Roman" w:cs="Times New Roman"/>
          <w:sz w:val="24"/>
          <w:szCs w:val="24"/>
        </w:rPr>
        <w:fldChar w:fldCharType="begin">
          <w:fldData xml:space="preserve">PEVuZE5vdGU+PENpdGU+PEF1dGhvcj5kZSBNYXM8L0F1dGhvcj48WWVhcj4yMDExPC9ZZWFyPjxS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</w:fldData>
        </w:fldChar>
      </w:r>
      <w:r w:rsidR="00E502A1">
        <w:rPr>
          <w:rFonts w:ascii="Times New Roman" w:hAnsi="Times New Roman" w:cs="Times New Roman"/>
          <w:sz w:val="24"/>
          <w:szCs w:val="24"/>
        </w:rPr>
        <w:instrText xml:space="preserve"> ADDIN EN.CITE </w:instrText>
      </w:r>
      <w:r w:rsidR="008C219E">
        <w:rPr>
          <w:rFonts w:ascii="Times New Roman" w:hAnsi="Times New Roman" w:cs="Times New Roman"/>
          <w:sz w:val="24"/>
          <w:szCs w:val="24"/>
        </w:rPr>
        <w:fldChar w:fldCharType="begin">
          <w:fldData xml:space="preserve">PEVuZE5vdGU+PENpdGU+PEF1dGhvcj5kZSBNYXM8L0F1dGhvcj48WWVhcj4yMDExPC9ZZWFyPjxS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</w:fldData>
        </w:fldChar>
      </w:r>
      <w:r w:rsidR="00E502A1">
        <w:rPr>
          <w:rFonts w:ascii="Times New Roman" w:hAnsi="Times New Roman" w:cs="Times New Roman"/>
          <w:sz w:val="24"/>
          <w:szCs w:val="24"/>
        </w:rPr>
        <w:instrText xml:space="preserve"> ADDIN EN.CITE.DATA </w:instrText>
      </w:r>
      <w:r w:rsidR="008C219E">
        <w:rPr>
          <w:rFonts w:ascii="Times New Roman" w:hAnsi="Times New Roman" w:cs="Times New Roman"/>
          <w:sz w:val="24"/>
          <w:szCs w:val="24"/>
        </w:rPr>
      </w:r>
      <w:r w:rsidR="008C219E">
        <w:rPr>
          <w:rFonts w:ascii="Times New Roman" w:hAnsi="Times New Roman" w:cs="Times New Roman"/>
          <w:sz w:val="24"/>
          <w:szCs w:val="24"/>
        </w:rPr>
        <w:fldChar w:fldCharType="end"/>
      </w:r>
      <w:r w:rsidR="008C219E" w:rsidRPr="00D73556">
        <w:rPr>
          <w:rFonts w:ascii="Times New Roman" w:hAnsi="Times New Roman" w:cs="Times New Roman"/>
          <w:sz w:val="24"/>
          <w:szCs w:val="24"/>
        </w:rPr>
      </w:r>
      <w:r w:rsidR="008C219E" w:rsidRPr="00D73556">
        <w:rPr>
          <w:rFonts w:ascii="Times New Roman" w:hAnsi="Times New Roman" w:cs="Times New Roman"/>
          <w:sz w:val="24"/>
          <w:szCs w:val="24"/>
        </w:rPr>
        <w:fldChar w:fldCharType="separate"/>
      </w:r>
      <w:r w:rsidR="006B4B44">
        <w:rPr>
          <w:rFonts w:ascii="Times New Roman" w:hAnsi="Times New Roman" w:cs="Times New Roman"/>
          <w:noProof/>
          <w:sz w:val="24"/>
          <w:szCs w:val="24"/>
        </w:rPr>
        <w:t>[9-13]</w:t>
      </w:r>
      <w:r w:rsidR="008C219E" w:rsidRPr="00D73556">
        <w:rPr>
          <w:rFonts w:ascii="Times New Roman" w:hAnsi="Times New Roman" w:cs="Times New Roman"/>
          <w:sz w:val="24"/>
          <w:szCs w:val="24"/>
        </w:rPr>
        <w:fldChar w:fldCharType="end"/>
      </w:r>
      <w:r w:rsidR="00DA0681" w:rsidRPr="00D73556">
        <w:rPr>
          <w:rFonts w:ascii="Times New Roman" w:hAnsi="Times New Roman" w:cs="Times New Roman"/>
          <w:sz w:val="24"/>
          <w:szCs w:val="24"/>
        </w:rPr>
        <w:t>, ad</w:t>
      </w:r>
      <w:r w:rsidR="00100A19" w:rsidRPr="00D73556">
        <w:rPr>
          <w:rFonts w:ascii="Times New Roman" w:hAnsi="Times New Roman" w:cs="Times New Roman"/>
          <w:sz w:val="24"/>
          <w:szCs w:val="24"/>
        </w:rPr>
        <w:t>a</w:t>
      </w:r>
      <w:r w:rsidR="00DA0681" w:rsidRPr="00D73556">
        <w:rPr>
          <w:rFonts w:ascii="Times New Roman" w:hAnsi="Times New Roman" w:cs="Times New Roman"/>
          <w:sz w:val="24"/>
          <w:szCs w:val="24"/>
        </w:rPr>
        <w:t xml:space="preserve">pted to the </w:t>
      </w:r>
      <w:r w:rsidR="00100A19" w:rsidRPr="00D73556">
        <w:rPr>
          <w:rFonts w:ascii="Times New Roman" w:hAnsi="Times New Roman" w:cs="Times New Roman"/>
          <w:sz w:val="24"/>
          <w:szCs w:val="24"/>
        </w:rPr>
        <w:t xml:space="preserve">experimental </w:t>
      </w:r>
      <w:r w:rsidR="00DA0681" w:rsidRPr="00D73556">
        <w:rPr>
          <w:rFonts w:ascii="Times New Roman" w:hAnsi="Times New Roman" w:cs="Times New Roman"/>
          <w:sz w:val="24"/>
          <w:szCs w:val="24"/>
        </w:rPr>
        <w:t xml:space="preserve">data. The kinetic model is represented by a system of ordinary differential equations (ODEs) </w:t>
      </w:r>
      <w:r w:rsidR="00100A19" w:rsidRPr="00D73556">
        <w:rPr>
          <w:rFonts w:ascii="Times New Roman" w:hAnsi="Times New Roman" w:cs="Times New Roman"/>
          <w:sz w:val="24"/>
          <w:szCs w:val="24"/>
        </w:rPr>
        <w:t>considering</w:t>
      </w:r>
      <w:r w:rsidR="00DA0681" w:rsidRPr="00D73556">
        <w:rPr>
          <w:rFonts w:ascii="Times New Roman" w:hAnsi="Times New Roman" w:cs="Times New Roman"/>
          <w:sz w:val="24"/>
          <w:szCs w:val="24"/>
        </w:rPr>
        <w:t xml:space="preserve"> total metabolites and their isotopomer concentrations as variables. The adaptation includes </w:t>
      </w:r>
      <w:r w:rsidR="00100A19" w:rsidRPr="00D73556">
        <w:rPr>
          <w:rFonts w:ascii="Times New Roman" w:hAnsi="Times New Roman" w:cs="Times New Roman"/>
          <w:sz w:val="24"/>
          <w:szCs w:val="24"/>
        </w:rPr>
        <w:t xml:space="preserve">introduction </w:t>
      </w:r>
      <w:r w:rsidR="00DA0681" w:rsidRPr="00D73556">
        <w:rPr>
          <w:rFonts w:ascii="Times New Roman" w:hAnsi="Times New Roman" w:cs="Times New Roman"/>
          <w:sz w:val="24"/>
          <w:szCs w:val="24"/>
        </w:rPr>
        <w:t xml:space="preserve">in the model </w:t>
      </w:r>
      <w:r w:rsidR="00100A19" w:rsidRPr="00D73556">
        <w:rPr>
          <w:rFonts w:ascii="Times New Roman" w:hAnsi="Times New Roman" w:cs="Times New Roman"/>
          <w:sz w:val="24"/>
          <w:szCs w:val="24"/>
        </w:rPr>
        <w:t xml:space="preserve">of </w:t>
      </w:r>
      <w:r w:rsidR="00DA0681" w:rsidRPr="00D73556">
        <w:rPr>
          <w:rFonts w:ascii="Times New Roman" w:hAnsi="Times New Roman" w:cs="Times New Roman"/>
          <w:sz w:val="24"/>
          <w:szCs w:val="24"/>
        </w:rPr>
        <w:t xml:space="preserve">more variables corresponding to the </w:t>
      </w:r>
      <w:r w:rsidR="00100A19" w:rsidRPr="00D73556">
        <w:rPr>
          <w:rFonts w:ascii="Times New Roman" w:hAnsi="Times New Roman" w:cs="Times New Roman"/>
          <w:sz w:val="24"/>
          <w:szCs w:val="24"/>
        </w:rPr>
        <w:t>experimentally determined</w:t>
      </w:r>
      <w:r w:rsidR="00DA0681" w:rsidRPr="00D73556">
        <w:rPr>
          <w:rFonts w:ascii="Times New Roman" w:hAnsi="Times New Roman" w:cs="Times New Roman"/>
          <w:sz w:val="24"/>
          <w:szCs w:val="24"/>
        </w:rPr>
        <w:t xml:space="preserve"> concentrations and </w:t>
      </w:r>
      <w:r w:rsidR="006E5CCA" w:rsidRPr="00D73556">
        <w:rPr>
          <w:rFonts w:ascii="Times New Roman" w:hAnsi="Times New Roman" w:cs="Times New Roman"/>
          <w:sz w:val="24"/>
          <w:szCs w:val="24"/>
        </w:rPr>
        <w:t xml:space="preserve">isotopologue </w:t>
      </w:r>
      <w:r w:rsidR="00DA0681" w:rsidRPr="00D73556">
        <w:rPr>
          <w:rFonts w:ascii="Times New Roman" w:hAnsi="Times New Roman" w:cs="Times New Roman"/>
          <w:sz w:val="24"/>
          <w:szCs w:val="24"/>
        </w:rPr>
        <w:t>distribution</w:t>
      </w:r>
      <w:r w:rsidR="00100A19" w:rsidRPr="00D73556">
        <w:rPr>
          <w:rFonts w:ascii="Times New Roman" w:hAnsi="Times New Roman" w:cs="Times New Roman"/>
          <w:sz w:val="24"/>
          <w:szCs w:val="24"/>
        </w:rPr>
        <w:t>s</w:t>
      </w:r>
      <w:r w:rsidR="00DA0681" w:rsidRPr="00D73556">
        <w:rPr>
          <w:rFonts w:ascii="Times New Roman" w:hAnsi="Times New Roman" w:cs="Times New Roman"/>
          <w:sz w:val="24"/>
          <w:szCs w:val="24"/>
        </w:rPr>
        <w:t xml:space="preserve"> (mainly the metabolites of </w:t>
      </w:r>
      <w:r w:rsidR="00DA0681" w:rsidRPr="00D73556">
        <w:rPr>
          <w:rFonts w:ascii="Times New Roman" w:hAnsi="Times New Roman" w:cs="Times New Roman"/>
          <w:sz w:val="24"/>
          <w:szCs w:val="24"/>
        </w:rPr>
        <w:lastRenderedPageBreak/>
        <w:t xml:space="preserve">the TCA cycle and aminoacids), and considering two different pools (cytosolic </w:t>
      </w:r>
      <w:r w:rsidR="00100A19" w:rsidRPr="00D73556">
        <w:rPr>
          <w:rFonts w:ascii="Times New Roman" w:hAnsi="Times New Roman" w:cs="Times New Roman"/>
          <w:sz w:val="24"/>
          <w:szCs w:val="24"/>
        </w:rPr>
        <w:t xml:space="preserve">or </w:t>
      </w:r>
      <w:r w:rsidR="00DA0681" w:rsidRPr="00D73556">
        <w:rPr>
          <w:rFonts w:ascii="Times New Roman" w:hAnsi="Times New Roman" w:cs="Times New Roman"/>
          <w:sz w:val="24"/>
          <w:szCs w:val="24"/>
        </w:rPr>
        <w:t xml:space="preserve">mitochondrial) for some of the TCA cycle metabolites (pyruvate, citrate, α-ketoglutarate, malate, oxaloacetate). Isodyn optimizes parameters of the kinetic model by fitting the model to the measured dynamics of metabolite concentrations and </w:t>
      </w:r>
      <w:r w:rsidR="00A27A04" w:rsidRPr="00D73556">
        <w:rPr>
          <w:rFonts w:ascii="Times New Roman" w:hAnsi="Times New Roman" w:cs="Times New Roman"/>
          <w:sz w:val="24"/>
          <w:szCs w:val="24"/>
        </w:rPr>
        <w:t>isotopologue</w:t>
      </w:r>
      <w:r w:rsidR="00DA0681" w:rsidRPr="00D73556">
        <w:rPr>
          <w:rFonts w:ascii="Times New Roman" w:hAnsi="Times New Roman" w:cs="Times New Roman"/>
          <w:sz w:val="24"/>
          <w:szCs w:val="24"/>
        </w:rPr>
        <w:t xml:space="preserve"> distributions using </w:t>
      </w:r>
      <w:r w:rsidR="00100A19" w:rsidRPr="00D73556">
        <w:rPr>
          <w:rFonts w:ascii="Times New Roman" w:hAnsi="Times New Roman" w:cs="Times New Roman"/>
          <w:sz w:val="24"/>
          <w:szCs w:val="24"/>
        </w:rPr>
        <w:t xml:space="preserve">the </w:t>
      </w:r>
      <w:r w:rsidR="00DA0681" w:rsidRPr="00D73556">
        <w:rPr>
          <w:rFonts w:ascii="Times New Roman" w:hAnsi="Times New Roman" w:cs="Times New Roman"/>
          <w:sz w:val="24"/>
          <w:szCs w:val="24"/>
        </w:rPr>
        <w:t>Simulated Annealing algorithm</w:t>
      </w:r>
      <w:r w:rsidR="00F100D0">
        <w:rPr>
          <w:rFonts w:ascii="Times New Roman" w:hAnsi="Times New Roman" w:cs="Times New Roman"/>
          <w:sz w:val="24"/>
          <w:szCs w:val="24"/>
        </w:rPr>
        <w:t xml:space="preserve"> </w:t>
      </w:r>
      <w:r w:rsidR="008C219E" w:rsidRPr="00D73556">
        <w:rPr>
          <w:rFonts w:ascii="Times New Roman" w:hAnsi="Times New Roman" w:cs="Times New Roman"/>
          <w:sz w:val="24"/>
          <w:szCs w:val="24"/>
        </w:rPr>
        <w:fldChar w:fldCharType="begin"/>
      </w:r>
      <w:r w:rsidR="00E502A1">
        <w:rPr>
          <w:rFonts w:ascii="Times New Roman" w:hAnsi="Times New Roman" w:cs="Times New Roman"/>
          <w:sz w:val="24"/>
          <w:szCs w:val="24"/>
        </w:rPr>
        <w:instrText xml:space="preserve"> ADDIN EN.CITE &lt;EndNote&gt;&lt;Cite&gt;&lt;Author&gt;Kirkpatrick&lt;/Author&gt;&lt;Year&gt;1983&lt;/Year&gt;&lt;RecNum&gt;423&lt;/RecNum&gt;&lt;record&gt;&lt;rec-number&gt;423&lt;/rec-number&gt;&lt;foreign-keys&gt;&lt;key app="EN" db-id="re0twdaewazsdaepzscvxrrfrd0fdpvffadt"&gt;423&lt;/key&gt;&lt;/foreign-keys&gt;&lt;ref-type name="Journal Article"&gt;17&lt;/ref-type&gt;&lt;contributors&gt;&lt;authors&gt;&lt;author&gt;Kirkpatrick, S.&lt;/author&gt;&lt;author&gt;Gelatt, C. D., Jr.&lt;/author&gt;&lt;author&gt;Vecchi, M. P.&lt;/author&gt;&lt;/authors&gt;&lt;/contributors&gt;&lt;titles&gt;&lt;title&gt;Optimization by simulated annealing&lt;/title&gt;&lt;secondary-title&gt;Science&lt;/secondary-title&gt;&lt;/titles&gt;&lt;periodical&gt;&lt;full-title&gt;Science&lt;/full-title&gt;&lt;/periodical&gt;&lt;pages&gt;671-80&lt;/pages&gt;&lt;volume&gt;220&lt;/volume&gt;&lt;number&gt;4598&lt;/number&gt;&lt;edition&gt;1983/05/13&lt;/edition&gt;&lt;dates&gt;&lt;year&gt;1983&lt;/year&gt;&lt;pub-dates&gt;&lt;date&gt;May 13&lt;/date&gt;&lt;/pub-dates&gt;&lt;/dates&gt;&lt;isbn&gt;0036-8075 (Print)&amp;#xD;0036-8075 (Linking)&lt;/isbn&gt;&lt;accession-num&gt;17813860&lt;/accession-num&gt;&lt;urls&gt;&lt;related-urls&gt;&lt;url&gt;http://www.ncbi.nlm.nih.gov/entrez/query.fcgi?cmd=Retrieve&amp;amp;db=PubMed&amp;amp;dopt=Citation&amp;amp;list_uids=17813860&lt;/url&gt;&lt;/related-urls&gt;&lt;/urls&gt;&lt;electronic-resource-num&gt;220/4598/671 [pii]&amp;#xD;10.1126/science.220.4598.671&lt;/electronic-resource-num&gt;&lt;language&gt;eng&lt;/language&gt;&lt;/record&gt;&lt;/Cite&gt;&lt;/EndNote&gt;</w:instrText>
      </w:r>
      <w:r w:rsidR="008C219E" w:rsidRPr="00D73556">
        <w:rPr>
          <w:rFonts w:ascii="Times New Roman" w:hAnsi="Times New Roman" w:cs="Times New Roman"/>
          <w:sz w:val="24"/>
          <w:szCs w:val="24"/>
        </w:rPr>
        <w:fldChar w:fldCharType="separate"/>
      </w:r>
      <w:r w:rsidR="006B4B44">
        <w:rPr>
          <w:rFonts w:ascii="Times New Roman" w:hAnsi="Times New Roman" w:cs="Times New Roman"/>
          <w:noProof/>
          <w:sz w:val="24"/>
          <w:szCs w:val="24"/>
        </w:rPr>
        <w:t>[14]</w:t>
      </w:r>
      <w:r w:rsidR="008C219E" w:rsidRPr="00D73556">
        <w:rPr>
          <w:rFonts w:ascii="Times New Roman" w:hAnsi="Times New Roman" w:cs="Times New Roman"/>
          <w:sz w:val="24"/>
          <w:szCs w:val="24"/>
        </w:rPr>
        <w:fldChar w:fldCharType="end"/>
      </w:r>
      <w:r w:rsidR="00DA0681" w:rsidRPr="00D73556">
        <w:rPr>
          <w:rFonts w:ascii="Times New Roman" w:hAnsi="Times New Roman" w:cs="Times New Roman"/>
          <w:sz w:val="24"/>
          <w:szCs w:val="24"/>
        </w:rPr>
        <w:t xml:space="preserve"> for minimization of the sum of squared deviations from the experimental data normalized per respective standard deviations (χ</w:t>
      </w:r>
      <w:r w:rsidR="00DA0681" w:rsidRPr="00D73556">
        <w:rPr>
          <w:rFonts w:ascii="Times New Roman" w:hAnsi="Times New Roman" w:cs="Times New Roman"/>
          <w:sz w:val="24"/>
          <w:szCs w:val="24"/>
          <w:vertAlign w:val="superscript"/>
        </w:rPr>
        <w:t>2</w:t>
      </w:r>
      <w:r w:rsidR="00DA0681" w:rsidRPr="00D73556">
        <w:rPr>
          <w:rFonts w:ascii="Times New Roman" w:hAnsi="Times New Roman" w:cs="Times New Roman"/>
          <w:sz w:val="24"/>
          <w:szCs w:val="24"/>
        </w:rPr>
        <w:t xml:space="preserve">) in the global space of parameters, combined with </w:t>
      </w:r>
      <w:r w:rsidR="00100A19" w:rsidRPr="00D73556">
        <w:rPr>
          <w:rFonts w:ascii="Times New Roman" w:hAnsi="Times New Roman" w:cs="Times New Roman"/>
          <w:sz w:val="24"/>
          <w:szCs w:val="24"/>
        </w:rPr>
        <w:t xml:space="preserve">the </w:t>
      </w:r>
      <w:r w:rsidR="00DA0681" w:rsidRPr="00D73556">
        <w:rPr>
          <w:rFonts w:ascii="Times New Roman" w:hAnsi="Times New Roman" w:cs="Times New Roman"/>
          <w:sz w:val="24"/>
          <w:szCs w:val="24"/>
        </w:rPr>
        <w:t>Powell method of coordinate descent in local area</w:t>
      </w:r>
      <w:r w:rsidR="00F100D0">
        <w:rPr>
          <w:rFonts w:ascii="Times New Roman" w:hAnsi="Times New Roman" w:cs="Times New Roman"/>
          <w:sz w:val="24"/>
          <w:szCs w:val="24"/>
        </w:rPr>
        <w:t xml:space="preserve"> </w:t>
      </w:r>
      <w:r w:rsidR="008C219E" w:rsidRPr="00D73556">
        <w:rPr>
          <w:rFonts w:ascii="Times New Roman" w:hAnsi="Times New Roman" w:cs="Times New Roman"/>
          <w:sz w:val="24"/>
          <w:szCs w:val="24"/>
        </w:rPr>
        <w:fldChar w:fldCharType="begin"/>
      </w:r>
      <w:r w:rsidR="00E502A1">
        <w:rPr>
          <w:rFonts w:ascii="Times New Roman" w:hAnsi="Times New Roman" w:cs="Times New Roman"/>
          <w:sz w:val="24"/>
          <w:szCs w:val="24"/>
        </w:rPr>
        <w:instrText xml:space="preserve"> ADDIN EN.CITE &lt;EndNote&gt;&lt;Cite&gt;&lt;Author&gt;Powell&lt;/Author&gt;&lt;Year&gt;1973&lt;/Year&gt;&lt;RecNum&gt;425&lt;/RecNum&gt;&lt;record&gt;&lt;rec-number&gt;425&lt;/rec-number&gt;&lt;foreign-keys&gt;&lt;key app="EN" db-id="re0twdaewazsdaepzscvxrrfrd0fdpvffadt"&gt;425&lt;/key&gt;&lt;/foreign-keys&gt;&lt;ref-type name="Journal Article"&gt;17&lt;/ref-type&gt;&lt;contributors&gt;&lt;authors&gt;&lt;author&gt;Powell, M.J.D.&lt;/author&gt;&lt;/authors&gt;&lt;/contributors&gt;&lt;titles&gt;&lt;title&gt;On search directions for minimization algorithms&lt;/title&gt;&lt;secondary-title&gt;Math Prog&lt;/secondary-title&gt;&lt;/titles&gt;&lt;periodical&gt;&lt;full-title&gt;Math Prog&lt;/full-title&gt;&lt;/periodical&gt;&lt;pages&gt;193-201&lt;/pages&gt;&lt;volume&gt;4&lt;/volume&gt;&lt;dates&gt;&lt;year&gt;1973&lt;/year&gt;&lt;/dates&gt;&lt;urls&gt;&lt;/urls&gt;&lt;/record&gt;&lt;/Cite&gt;&lt;/EndNote&gt;</w:instrText>
      </w:r>
      <w:r w:rsidR="008C219E" w:rsidRPr="00D73556">
        <w:rPr>
          <w:rFonts w:ascii="Times New Roman" w:hAnsi="Times New Roman" w:cs="Times New Roman"/>
          <w:sz w:val="24"/>
          <w:szCs w:val="24"/>
        </w:rPr>
        <w:fldChar w:fldCharType="separate"/>
      </w:r>
      <w:r w:rsidR="006B4B44">
        <w:rPr>
          <w:rFonts w:ascii="Times New Roman" w:hAnsi="Times New Roman" w:cs="Times New Roman"/>
          <w:noProof/>
          <w:sz w:val="24"/>
          <w:szCs w:val="24"/>
        </w:rPr>
        <w:t>[15]</w:t>
      </w:r>
      <w:r w:rsidR="008C219E" w:rsidRPr="00D73556">
        <w:rPr>
          <w:rFonts w:ascii="Times New Roman" w:hAnsi="Times New Roman" w:cs="Times New Roman"/>
          <w:sz w:val="24"/>
          <w:szCs w:val="24"/>
        </w:rPr>
        <w:fldChar w:fldCharType="end"/>
      </w:r>
      <w:r w:rsidR="00DA0681" w:rsidRPr="00D73556">
        <w:rPr>
          <w:rFonts w:ascii="Times New Roman" w:hAnsi="Times New Roman" w:cs="Times New Roman"/>
          <w:sz w:val="24"/>
          <w:szCs w:val="24"/>
        </w:rPr>
        <w:t>. After finding a best fit, and, thus, optimal set</w:t>
      </w:r>
      <w:r w:rsidR="00100A19" w:rsidRPr="00D73556">
        <w:rPr>
          <w:rFonts w:ascii="Times New Roman" w:hAnsi="Times New Roman" w:cs="Times New Roman"/>
          <w:sz w:val="24"/>
          <w:szCs w:val="24"/>
        </w:rPr>
        <w:t>s</w:t>
      </w:r>
      <w:r w:rsidR="00DA0681" w:rsidRPr="00D73556">
        <w:rPr>
          <w:rFonts w:ascii="Times New Roman" w:hAnsi="Times New Roman" w:cs="Times New Roman"/>
          <w:sz w:val="24"/>
          <w:szCs w:val="24"/>
        </w:rPr>
        <w:t xml:space="preserve"> of parameters and corresponding metabolic fluxes, Isodyn </w:t>
      </w:r>
      <w:r w:rsidR="00100A19" w:rsidRPr="00D73556">
        <w:rPr>
          <w:rFonts w:ascii="Times New Roman" w:hAnsi="Times New Roman" w:cs="Times New Roman"/>
          <w:sz w:val="24"/>
          <w:szCs w:val="24"/>
        </w:rPr>
        <w:t>calculates</w:t>
      </w:r>
      <w:r w:rsidR="00DA0681" w:rsidRPr="00D73556">
        <w:rPr>
          <w:rFonts w:ascii="Times New Roman" w:hAnsi="Times New Roman" w:cs="Times New Roman"/>
          <w:sz w:val="24"/>
          <w:szCs w:val="24"/>
        </w:rPr>
        <w:t xml:space="preserve"> the confidence intervals of model parameters and corresponding fluxes using as criteria the fixed threshold values of χ</w:t>
      </w:r>
      <w:r w:rsidR="00DA0681" w:rsidRPr="00D73556">
        <w:rPr>
          <w:rFonts w:ascii="Times New Roman" w:hAnsi="Times New Roman" w:cs="Times New Roman"/>
          <w:sz w:val="24"/>
          <w:szCs w:val="24"/>
          <w:vertAlign w:val="superscript"/>
        </w:rPr>
        <w:t>2</w:t>
      </w:r>
      <w:r w:rsidR="00DA0681" w:rsidRPr="00D73556">
        <w:rPr>
          <w:rFonts w:ascii="Times New Roman" w:hAnsi="Times New Roman" w:cs="Times New Roman"/>
          <w:sz w:val="24"/>
          <w:szCs w:val="24"/>
        </w:rPr>
        <w:t xml:space="preserve"> </w:t>
      </w:r>
      <w:r w:rsidR="008C219E" w:rsidRPr="00D73556">
        <w:rPr>
          <w:rFonts w:ascii="Times New Roman" w:hAnsi="Times New Roman" w:cs="Times New Roman"/>
          <w:sz w:val="24"/>
          <w:szCs w:val="24"/>
        </w:rPr>
        <w:fldChar w:fldCharType="begin"/>
      </w:r>
      <w:r w:rsidR="00E502A1">
        <w:rPr>
          <w:rFonts w:ascii="Times New Roman" w:hAnsi="Times New Roman" w:cs="Times New Roman"/>
          <w:sz w:val="24"/>
          <w:szCs w:val="24"/>
        </w:rPr>
        <w:instrText xml:space="preserve"> ADDIN EN.CITE &lt;EndNote&gt;&lt;Cite&gt;&lt;Author&gt;Press&lt;/Author&gt;&lt;Year&gt;2002&lt;/Year&gt;&lt;RecNum&gt;424&lt;/RecNum&gt;&lt;record&gt;&lt;rec-number&gt;424&lt;/rec-number&gt;&lt;foreign-keys&gt;&lt;key app="EN" db-id="re0twdaewazsdaepzscvxrrfrd0fdpvffadt"&gt;424&lt;/key&gt;&lt;/foreign-keys&gt;&lt;ref-type name="Book"&gt;6&lt;/ref-type&gt;&lt;contributors&gt;&lt;authors&gt;&lt;author&gt;Press, W.&lt;/author&gt;&lt;author&gt;Flannery, B.&lt;/author&gt;&lt;author&gt;Teukolsky, S.&lt;/author&gt;&lt;author&gt;Vetterling, W.&lt;/author&gt;&lt;/authors&gt;&lt;/contributors&gt;&lt;titles&gt;&lt;title&gt;Numerical Recipes in C: The Art of Scientific Computing&lt;/title&gt;&lt;/titles&gt;&lt;dates&gt;&lt;year&gt;2002&lt;/year&gt;&lt;/dates&gt;&lt;pub-location&gt;New York&lt;/pub-location&gt;&lt;publisher&gt;Cambridge University Press&lt;/publisher&gt;&lt;urls&gt;&lt;/urls&gt;&lt;/record&gt;&lt;/Cite&gt;&lt;/EndNote&gt;</w:instrText>
      </w:r>
      <w:r w:rsidR="008C219E" w:rsidRPr="00D73556">
        <w:rPr>
          <w:rFonts w:ascii="Times New Roman" w:hAnsi="Times New Roman" w:cs="Times New Roman"/>
          <w:sz w:val="24"/>
          <w:szCs w:val="24"/>
        </w:rPr>
        <w:fldChar w:fldCharType="separate"/>
      </w:r>
      <w:r w:rsidR="006B4B44">
        <w:rPr>
          <w:rFonts w:ascii="Times New Roman" w:hAnsi="Times New Roman" w:cs="Times New Roman"/>
          <w:noProof/>
          <w:sz w:val="24"/>
          <w:szCs w:val="24"/>
        </w:rPr>
        <w:t>[16]</w:t>
      </w:r>
      <w:r w:rsidR="008C219E" w:rsidRPr="00D73556">
        <w:rPr>
          <w:rFonts w:ascii="Times New Roman" w:hAnsi="Times New Roman" w:cs="Times New Roman"/>
          <w:sz w:val="24"/>
          <w:szCs w:val="24"/>
        </w:rPr>
        <w:fldChar w:fldCharType="end"/>
      </w:r>
      <w:r w:rsidR="0006247F" w:rsidRPr="00D73556">
        <w:rPr>
          <w:rFonts w:ascii="Times New Roman" w:hAnsi="Times New Roman" w:cs="Times New Roman"/>
          <w:sz w:val="24"/>
          <w:szCs w:val="24"/>
        </w:rPr>
        <w:t>.</w:t>
      </w:r>
      <w:r w:rsidR="00DA0681" w:rsidRPr="00D73556">
        <w:rPr>
          <w:rFonts w:ascii="Times New Roman" w:hAnsi="Times New Roman" w:cs="Times New Roman"/>
          <w:sz w:val="24"/>
          <w:szCs w:val="24"/>
        </w:rPr>
        <w:t xml:space="preserve"> </w:t>
      </w:r>
    </w:p>
    <w:p w:rsidR="000E202E" w:rsidRPr="00D73556" w:rsidRDefault="000E202E" w:rsidP="00D73556">
      <w:pPr>
        <w:spacing w:after="240" w:line="480" w:lineRule="auto"/>
        <w:rPr>
          <w:rFonts w:ascii="Times New Roman" w:hAnsi="Times New Roman" w:cs="Times New Roman"/>
          <w:sz w:val="24"/>
          <w:szCs w:val="24"/>
        </w:rPr>
      </w:pPr>
      <w:r w:rsidRPr="00D73556">
        <w:rPr>
          <w:rFonts w:ascii="Times New Roman" w:hAnsi="Times New Roman" w:cs="Times New Roman"/>
          <w:sz w:val="24"/>
          <w:szCs w:val="24"/>
          <w:u w:val="single"/>
        </w:rPr>
        <w:t>Biochemical data presented in</w:t>
      </w:r>
      <w:r w:rsidR="00214AFF">
        <w:rPr>
          <w:rFonts w:ascii="Times New Roman" w:hAnsi="Times New Roman" w:cs="Times New Roman"/>
          <w:sz w:val="24"/>
          <w:szCs w:val="24"/>
          <w:u w:val="single"/>
        </w:rPr>
        <w:t xml:space="preserve"> Supplemental</w:t>
      </w:r>
      <w:r w:rsidR="00BE14D9" w:rsidRPr="00D73556">
        <w:rPr>
          <w:rFonts w:ascii="Times New Roman" w:hAnsi="Times New Roman" w:cs="Times New Roman"/>
          <w:sz w:val="24"/>
          <w:szCs w:val="24"/>
          <w:u w:val="single"/>
        </w:rPr>
        <w:t xml:space="preserve"> Table 4</w:t>
      </w:r>
      <w:r w:rsidRPr="00D73556">
        <w:rPr>
          <w:rFonts w:ascii="Times New Roman" w:hAnsi="Times New Roman" w:cs="Times New Roman"/>
          <w:sz w:val="24"/>
          <w:szCs w:val="24"/>
        </w:rPr>
        <w:t xml:space="preserve">. </w:t>
      </w:r>
      <w:r w:rsidRPr="00D73556">
        <w:rPr>
          <w:rFonts w:ascii="Times New Roman" w:hAnsi="Times New Roman" w:cs="Times New Roman"/>
          <w:sz w:val="24"/>
        </w:rPr>
        <w:t xml:space="preserve">These data were integrated with the data measured from the </w:t>
      </w:r>
      <w:r w:rsidRPr="00D73556">
        <w:rPr>
          <w:rFonts w:ascii="Times New Roman" w:hAnsi="Times New Roman" w:cs="Times New Roman"/>
          <w:sz w:val="24"/>
          <w:vertAlign w:val="superscript"/>
        </w:rPr>
        <w:t>13</w:t>
      </w:r>
      <w:r w:rsidRPr="00D73556">
        <w:rPr>
          <w:rFonts w:ascii="Times New Roman" w:hAnsi="Times New Roman" w:cs="Times New Roman"/>
          <w:sz w:val="24"/>
        </w:rPr>
        <w:t>C-based experiments (</w:t>
      </w:r>
      <w:r w:rsidR="00214AFF">
        <w:rPr>
          <w:rFonts w:ascii="Times New Roman" w:hAnsi="Times New Roman" w:cs="Times New Roman"/>
          <w:sz w:val="24"/>
        </w:rPr>
        <w:t>Supplemental</w:t>
      </w:r>
      <w:r w:rsidR="002754F2" w:rsidRPr="00D73556">
        <w:rPr>
          <w:rFonts w:ascii="Times New Roman" w:hAnsi="Times New Roman" w:cs="Times New Roman"/>
          <w:sz w:val="24"/>
        </w:rPr>
        <w:t xml:space="preserve"> </w:t>
      </w:r>
      <w:r w:rsidRPr="00D73556">
        <w:rPr>
          <w:rFonts w:ascii="Times New Roman" w:hAnsi="Times New Roman" w:cs="Times New Roman"/>
          <w:sz w:val="24"/>
        </w:rPr>
        <w:t xml:space="preserve">Tables 2 and 3) and the whole set was simulated with Isodyn. To make the experiments comparable, the concentrations of amino acids were recalculated by using a consistency factor determined as a ratio of glutamine consumptions in these experiments, and these recalculated data were used for the Isodyn analysis. This was an important supplement to the measurements of </w:t>
      </w:r>
      <w:r w:rsidRPr="00D73556">
        <w:rPr>
          <w:rFonts w:ascii="Times New Roman" w:hAnsi="Times New Roman" w:cs="Times New Roman"/>
          <w:sz w:val="24"/>
          <w:vertAlign w:val="superscript"/>
        </w:rPr>
        <w:t>13</w:t>
      </w:r>
      <w:r w:rsidRPr="00D73556">
        <w:rPr>
          <w:rFonts w:ascii="Times New Roman" w:hAnsi="Times New Roman" w:cs="Times New Roman"/>
          <w:sz w:val="24"/>
        </w:rPr>
        <w:t xml:space="preserve">C-labeling in these amino acids. The other amino acids, not detected by GC/MS analysis or whose labeling was insignificant, were grouped by metabolic pathways (highlighted in yellow), considering their relation to the synthesis of Pyr, </w:t>
      </w:r>
      <w:r w:rsidRPr="00D73556">
        <w:rPr>
          <w:rFonts w:ascii="Times New Roman" w:hAnsi="Times New Roman" w:cs="Times New Roman"/>
          <w:sz w:val="24"/>
        </w:rPr>
        <w:sym w:font="Symbol" w:char="F061"/>
      </w:r>
      <w:r w:rsidRPr="00D73556">
        <w:rPr>
          <w:rFonts w:ascii="Times New Roman" w:hAnsi="Times New Roman" w:cs="Times New Roman"/>
          <w:sz w:val="24"/>
        </w:rPr>
        <w:t>-KG, OAA, Fum and AcCoA. Their total flux was simulated by Isodyn as a constant rate of uptake of the corresponding unlabeled metabolites.</w:t>
      </w:r>
    </w:p>
    <w:p w:rsidR="00754382" w:rsidRPr="00D73556" w:rsidRDefault="001E4BE4" w:rsidP="00D73556">
      <w:pPr>
        <w:spacing w:after="240" w:line="480" w:lineRule="auto"/>
        <w:rPr>
          <w:rFonts w:ascii="Times New Roman" w:hAnsi="Times New Roman" w:cs="Times New Roman"/>
          <w:sz w:val="24"/>
          <w:szCs w:val="24"/>
          <w:u w:val="single"/>
        </w:rPr>
      </w:pPr>
      <w:r w:rsidRPr="00D73556">
        <w:rPr>
          <w:rFonts w:ascii="Times New Roman" w:hAnsi="Times New Roman" w:cs="Times New Roman"/>
          <w:b/>
          <w:sz w:val="24"/>
          <w:szCs w:val="24"/>
        </w:rPr>
        <w:t>GC/MS analysis</w:t>
      </w:r>
      <w:r w:rsidR="003521FD" w:rsidRPr="00D73556">
        <w:rPr>
          <w:rFonts w:ascii="Times New Roman" w:hAnsi="Times New Roman" w:cs="Times New Roman"/>
          <w:b/>
          <w:sz w:val="24"/>
          <w:szCs w:val="24"/>
        </w:rPr>
        <w:t>.</w:t>
      </w:r>
      <w:r w:rsidR="00B7073E" w:rsidRPr="00D73556">
        <w:rPr>
          <w:rFonts w:ascii="Times New Roman" w:hAnsi="Times New Roman" w:cs="Times New Roman"/>
          <w:b/>
          <w:sz w:val="24"/>
          <w:szCs w:val="24"/>
        </w:rPr>
        <w:t xml:space="preserve"> </w:t>
      </w:r>
      <w:r w:rsidR="00B7073E" w:rsidRPr="00D73556">
        <w:rPr>
          <w:rFonts w:ascii="Times New Roman" w:hAnsi="Times New Roman" w:cs="Times New Roman"/>
          <w:sz w:val="24"/>
          <w:szCs w:val="24"/>
        </w:rPr>
        <w:t>C</w:t>
      </w:r>
      <w:r w:rsidR="00B7073E" w:rsidRPr="00D73556">
        <w:rPr>
          <w:rFonts w:ascii="Times New Roman" w:hAnsi="Times New Roman" w:cs="Times New Roman"/>
          <w:bCs/>
          <w:sz w:val="24"/>
          <w:szCs w:val="24"/>
        </w:rPr>
        <w:t>ulture media was replaced by fresh media (10 mM glucose and 2 mM glutamine) containing either 100% or 50% [1,2-</w:t>
      </w:r>
      <w:r w:rsidR="00B7073E" w:rsidRPr="00D73556">
        <w:rPr>
          <w:rFonts w:ascii="Times New Roman" w:hAnsi="Times New Roman" w:cs="Times New Roman"/>
          <w:bCs/>
          <w:sz w:val="24"/>
          <w:szCs w:val="24"/>
          <w:vertAlign w:val="superscript"/>
        </w:rPr>
        <w:t>13</w:t>
      </w:r>
      <w:r w:rsidR="00B7073E" w:rsidRPr="00D73556">
        <w:rPr>
          <w:rFonts w:ascii="Times New Roman" w:hAnsi="Times New Roman" w:cs="Times New Roman"/>
          <w:bCs/>
          <w:sz w:val="24"/>
          <w:szCs w:val="24"/>
        </w:rPr>
        <w:t>C</w:t>
      </w:r>
      <w:r w:rsidR="00B7073E" w:rsidRPr="00D73556">
        <w:rPr>
          <w:rFonts w:ascii="Times New Roman" w:hAnsi="Times New Roman" w:cs="Times New Roman"/>
          <w:bCs/>
          <w:sz w:val="24"/>
          <w:szCs w:val="24"/>
          <w:vertAlign w:val="subscript"/>
        </w:rPr>
        <w:t>2</w:t>
      </w:r>
      <w:r w:rsidR="00B7073E" w:rsidRPr="00D73556">
        <w:rPr>
          <w:rFonts w:ascii="Times New Roman" w:hAnsi="Times New Roman" w:cs="Times New Roman"/>
          <w:bCs/>
          <w:sz w:val="24"/>
          <w:szCs w:val="24"/>
        </w:rPr>
        <w:t>]-glucose (Sigma-Aldrich), 100% [U-</w:t>
      </w:r>
      <w:r w:rsidR="00B7073E" w:rsidRPr="00D73556">
        <w:rPr>
          <w:rFonts w:ascii="Times New Roman" w:hAnsi="Times New Roman" w:cs="Times New Roman"/>
          <w:bCs/>
          <w:sz w:val="24"/>
          <w:szCs w:val="24"/>
          <w:vertAlign w:val="superscript"/>
        </w:rPr>
        <w:t>13</w:t>
      </w:r>
      <w:r w:rsidR="00B7073E" w:rsidRPr="00D73556">
        <w:rPr>
          <w:rFonts w:ascii="Times New Roman" w:hAnsi="Times New Roman" w:cs="Times New Roman"/>
          <w:bCs/>
          <w:sz w:val="24"/>
          <w:szCs w:val="24"/>
        </w:rPr>
        <w:t>C</w:t>
      </w:r>
      <w:r w:rsidR="00B7073E" w:rsidRPr="00D73556">
        <w:rPr>
          <w:rFonts w:ascii="Times New Roman" w:hAnsi="Times New Roman" w:cs="Times New Roman"/>
          <w:bCs/>
          <w:sz w:val="24"/>
          <w:szCs w:val="24"/>
          <w:vertAlign w:val="subscript"/>
        </w:rPr>
        <w:t>6</w:t>
      </w:r>
      <w:r w:rsidR="00B7073E" w:rsidRPr="00D73556">
        <w:rPr>
          <w:rFonts w:ascii="Times New Roman" w:hAnsi="Times New Roman" w:cs="Times New Roman"/>
          <w:bCs/>
          <w:sz w:val="24"/>
          <w:szCs w:val="24"/>
        </w:rPr>
        <w:t>]-glucose (Sigma-Aldrich) or 100% [U-</w:t>
      </w:r>
      <w:r w:rsidR="00B7073E" w:rsidRPr="00D73556">
        <w:rPr>
          <w:rFonts w:ascii="Times New Roman" w:hAnsi="Times New Roman" w:cs="Times New Roman"/>
          <w:bCs/>
          <w:sz w:val="24"/>
          <w:szCs w:val="24"/>
          <w:vertAlign w:val="superscript"/>
        </w:rPr>
        <w:t>13</w:t>
      </w:r>
      <w:r w:rsidR="00B7073E" w:rsidRPr="00D73556">
        <w:rPr>
          <w:rFonts w:ascii="Times New Roman" w:hAnsi="Times New Roman" w:cs="Times New Roman"/>
          <w:bCs/>
          <w:sz w:val="24"/>
          <w:szCs w:val="24"/>
        </w:rPr>
        <w:t>C</w:t>
      </w:r>
      <w:r w:rsidR="00B7073E" w:rsidRPr="00D73556">
        <w:rPr>
          <w:rFonts w:ascii="Times New Roman" w:hAnsi="Times New Roman" w:cs="Times New Roman"/>
          <w:bCs/>
          <w:sz w:val="24"/>
          <w:szCs w:val="24"/>
          <w:vertAlign w:val="subscript"/>
        </w:rPr>
        <w:t>5</w:t>
      </w:r>
      <w:r w:rsidR="00B7073E" w:rsidRPr="00D73556">
        <w:rPr>
          <w:rFonts w:ascii="Times New Roman" w:hAnsi="Times New Roman" w:cs="Times New Roman"/>
          <w:bCs/>
          <w:sz w:val="24"/>
          <w:szCs w:val="24"/>
        </w:rPr>
        <w:t xml:space="preserve">]-glutamine (Sigma-Aldrich) and media, pellets and plates collected and stored at -80 ºC until analysis. Metabolites were isolated and derivatized previous to the analysis of </w:t>
      </w:r>
      <w:r w:rsidR="00B7073E" w:rsidRPr="00D73556">
        <w:rPr>
          <w:rFonts w:ascii="Times New Roman" w:hAnsi="Times New Roman" w:cs="Times New Roman"/>
          <w:bCs/>
          <w:sz w:val="24"/>
          <w:szCs w:val="24"/>
          <w:vertAlign w:val="superscript"/>
        </w:rPr>
        <w:t>13</w:t>
      </w:r>
      <w:r w:rsidR="00B7073E" w:rsidRPr="00D73556">
        <w:rPr>
          <w:rFonts w:ascii="Times New Roman" w:hAnsi="Times New Roman" w:cs="Times New Roman"/>
          <w:bCs/>
          <w:sz w:val="24"/>
          <w:szCs w:val="24"/>
        </w:rPr>
        <w:t xml:space="preserve">C-isotopologue distributions, which were done by mass spectrometry-coupled gas chromatography </w:t>
      </w:r>
      <w:r w:rsidR="00B7073E" w:rsidRPr="00D73556">
        <w:rPr>
          <w:rFonts w:ascii="Times New Roman" w:hAnsi="Times New Roman" w:cs="Times New Roman"/>
          <w:bCs/>
          <w:sz w:val="24"/>
          <w:szCs w:val="24"/>
        </w:rPr>
        <w:lastRenderedPageBreak/>
        <w:t xml:space="preserve">(GC/MS) on an Agilent 7890A GC instrument equipped with a HP5 capillary column connected to an Agilent 5975C MS. Fatty acids were analyzed with a GCMS-QP 2012 Shimadzu instrument equipped with a </w:t>
      </w:r>
      <w:r w:rsidR="006B4B44">
        <w:rPr>
          <w:rFonts w:ascii="Times New Roman" w:hAnsi="Times New Roman" w:cs="Times New Roman"/>
          <w:bCs/>
          <w:sz w:val="24"/>
          <w:szCs w:val="24"/>
        </w:rPr>
        <w:t xml:space="preserve">bpx70 (SGE) column. Samples (1 </w:t>
      </w:r>
      <w:r w:rsidR="006B4B44">
        <w:rPr>
          <w:rFonts w:ascii="Times New Roman" w:hAnsi="Times New Roman" w:cs="Times New Roman"/>
          <w:bCs/>
          <w:sz w:val="24"/>
          <w:szCs w:val="24"/>
        </w:rPr>
        <w:sym w:font="Symbol" w:char="F06D"/>
      </w:r>
      <w:r w:rsidR="00B7073E" w:rsidRPr="00D73556">
        <w:rPr>
          <w:rFonts w:ascii="Times New Roman" w:hAnsi="Times New Roman" w:cs="Times New Roman"/>
          <w:bCs/>
          <w:sz w:val="24"/>
          <w:szCs w:val="24"/>
        </w:rPr>
        <w:t>L) were injected at 250 °C using helium as a carrier gas at 1 mL/min flow rate.</w:t>
      </w:r>
    </w:p>
    <w:p w:rsidR="00754382" w:rsidRPr="00D73556" w:rsidRDefault="00511388" w:rsidP="00D73556">
      <w:pPr>
        <w:spacing w:after="240" w:line="480" w:lineRule="auto"/>
        <w:rPr>
          <w:rFonts w:ascii="Times New Roman" w:hAnsi="Times New Roman" w:cs="Times New Roman"/>
          <w:bCs/>
          <w:sz w:val="24"/>
          <w:szCs w:val="24"/>
        </w:rPr>
      </w:pPr>
      <w:r w:rsidRPr="00D73556">
        <w:rPr>
          <w:rFonts w:ascii="Times New Roman" w:hAnsi="Times New Roman" w:cs="Times New Roman"/>
          <w:sz w:val="24"/>
          <w:szCs w:val="24"/>
          <w:u w:val="single"/>
        </w:rPr>
        <w:t>Glucose</w:t>
      </w:r>
      <w:r w:rsidRPr="00D73556">
        <w:rPr>
          <w:rFonts w:ascii="Times New Roman" w:hAnsi="Times New Roman" w:cs="Times New Roman"/>
          <w:sz w:val="24"/>
          <w:szCs w:val="24"/>
        </w:rPr>
        <w:t>.</w:t>
      </w:r>
      <w:r w:rsidRPr="00D73556">
        <w:rPr>
          <w:rFonts w:ascii="Times New Roman" w:hAnsi="Times New Roman" w:cs="Times New Roman"/>
          <w:b/>
          <w:sz w:val="24"/>
          <w:szCs w:val="24"/>
        </w:rPr>
        <w:t xml:space="preserve"> </w:t>
      </w:r>
      <w:r w:rsidRPr="00D73556">
        <w:rPr>
          <w:rFonts w:ascii="Times New Roman" w:hAnsi="Times New Roman" w:cs="Times New Roman"/>
          <w:bCs/>
          <w:sz w:val="24"/>
          <w:szCs w:val="24"/>
        </w:rPr>
        <w:t xml:space="preserve">Glucose was </w:t>
      </w:r>
      <w:r w:rsidR="00930AB7" w:rsidRPr="00D73556">
        <w:rPr>
          <w:rFonts w:ascii="Times New Roman" w:hAnsi="Times New Roman" w:cs="Times New Roman"/>
          <w:bCs/>
          <w:sz w:val="24"/>
          <w:szCs w:val="24"/>
        </w:rPr>
        <w:t xml:space="preserve">collected </w:t>
      </w:r>
      <w:r w:rsidRPr="00D73556">
        <w:rPr>
          <w:rFonts w:ascii="Times New Roman" w:hAnsi="Times New Roman" w:cs="Times New Roman"/>
          <w:bCs/>
          <w:sz w:val="24"/>
          <w:szCs w:val="24"/>
        </w:rPr>
        <w:t xml:space="preserve">from cell culture media using a tandem set of Dowex-1X8/Dowex-50WX8 ion-exchange columns, through which glucose was eluted with water. </w:t>
      </w:r>
      <w:r w:rsidR="00930AB7" w:rsidRPr="00D73556">
        <w:rPr>
          <w:rFonts w:ascii="Times New Roman" w:hAnsi="Times New Roman" w:cs="Times New Roman"/>
          <w:bCs/>
          <w:sz w:val="24"/>
          <w:szCs w:val="24"/>
        </w:rPr>
        <w:t>Subsequently</w:t>
      </w:r>
      <w:r w:rsidRPr="00D73556">
        <w:rPr>
          <w:rFonts w:ascii="Times New Roman" w:hAnsi="Times New Roman" w:cs="Times New Roman"/>
          <w:bCs/>
          <w:sz w:val="24"/>
          <w:szCs w:val="24"/>
        </w:rPr>
        <w:t xml:space="preserve">, water was evaporated to dryness under airflow and </w:t>
      </w:r>
      <w:r w:rsidR="008130F5" w:rsidRPr="00D73556">
        <w:rPr>
          <w:rFonts w:ascii="Times New Roman" w:hAnsi="Times New Roman" w:cs="Times New Roman"/>
          <w:bCs/>
          <w:sz w:val="24"/>
          <w:szCs w:val="24"/>
        </w:rPr>
        <w:t xml:space="preserve">the collected </w:t>
      </w:r>
      <w:r w:rsidRPr="00D73556">
        <w:rPr>
          <w:rFonts w:ascii="Times New Roman" w:hAnsi="Times New Roman" w:cs="Times New Roman"/>
          <w:bCs/>
          <w:sz w:val="24"/>
          <w:szCs w:val="24"/>
        </w:rPr>
        <w:t>glucose was heat</w:t>
      </w:r>
      <w:r w:rsidR="008130F5" w:rsidRPr="00D73556">
        <w:rPr>
          <w:rFonts w:ascii="Times New Roman" w:hAnsi="Times New Roman" w:cs="Times New Roman"/>
          <w:bCs/>
          <w:sz w:val="24"/>
          <w:szCs w:val="24"/>
        </w:rPr>
        <w:t>ed</w:t>
      </w:r>
      <w:r w:rsidRPr="00D73556">
        <w:rPr>
          <w:rFonts w:ascii="Times New Roman" w:hAnsi="Times New Roman" w:cs="Times New Roman"/>
          <w:bCs/>
          <w:sz w:val="24"/>
          <w:szCs w:val="24"/>
        </w:rPr>
        <w:t xml:space="preserve"> to 100 °C first with 2% (v/v) hydroxylamine hydrochloride in pyridine for 30 min and then acetic anhydride for 60 min more for derivatization. Excess reagent and solvent </w:t>
      </w:r>
      <w:r w:rsidR="008130F5" w:rsidRPr="00D73556">
        <w:rPr>
          <w:rFonts w:ascii="Times New Roman" w:hAnsi="Times New Roman" w:cs="Times New Roman"/>
          <w:bCs/>
          <w:sz w:val="24"/>
          <w:szCs w:val="24"/>
        </w:rPr>
        <w:t xml:space="preserve">were </w:t>
      </w:r>
      <w:r w:rsidRPr="00D73556">
        <w:rPr>
          <w:rFonts w:ascii="Times New Roman" w:hAnsi="Times New Roman" w:cs="Times New Roman"/>
          <w:bCs/>
          <w:sz w:val="24"/>
          <w:szCs w:val="24"/>
        </w:rPr>
        <w:t>removed by evaporation with N</w:t>
      </w:r>
      <w:r w:rsidRPr="00D73556">
        <w:rPr>
          <w:rFonts w:ascii="Times New Roman" w:hAnsi="Times New Roman" w:cs="Times New Roman"/>
          <w:bCs/>
          <w:sz w:val="24"/>
          <w:szCs w:val="24"/>
          <w:vertAlign w:val="subscript"/>
        </w:rPr>
        <w:t>2</w:t>
      </w:r>
      <w:r w:rsidRPr="00D73556">
        <w:rPr>
          <w:rFonts w:ascii="Times New Roman" w:hAnsi="Times New Roman" w:cs="Times New Roman"/>
          <w:bCs/>
          <w:sz w:val="24"/>
          <w:szCs w:val="24"/>
        </w:rPr>
        <w:t xml:space="preserve"> flow, and glucose derivative</w:t>
      </w:r>
      <w:r w:rsidR="008130F5" w:rsidRPr="00D73556">
        <w:rPr>
          <w:rFonts w:ascii="Times New Roman" w:hAnsi="Times New Roman" w:cs="Times New Roman"/>
          <w:bCs/>
          <w:sz w:val="24"/>
          <w:szCs w:val="24"/>
        </w:rPr>
        <w:t>s</w:t>
      </w:r>
      <w:r w:rsidRPr="00D73556">
        <w:rPr>
          <w:rFonts w:ascii="Times New Roman" w:hAnsi="Times New Roman" w:cs="Times New Roman"/>
          <w:bCs/>
          <w:sz w:val="24"/>
          <w:szCs w:val="24"/>
        </w:rPr>
        <w:t xml:space="preserve"> </w:t>
      </w:r>
      <w:r w:rsidR="008130F5" w:rsidRPr="00D73556">
        <w:rPr>
          <w:rFonts w:ascii="Times New Roman" w:hAnsi="Times New Roman" w:cs="Times New Roman"/>
          <w:bCs/>
          <w:sz w:val="24"/>
          <w:szCs w:val="24"/>
        </w:rPr>
        <w:t xml:space="preserve">were </w:t>
      </w:r>
      <w:r w:rsidRPr="00D73556">
        <w:rPr>
          <w:rFonts w:ascii="Times New Roman" w:hAnsi="Times New Roman" w:cs="Times New Roman"/>
          <w:bCs/>
          <w:sz w:val="24"/>
          <w:szCs w:val="24"/>
        </w:rPr>
        <w:t xml:space="preserve">dissolved in ethyl acetate for GC/MS analysis under chemical ionization mode. </w:t>
      </w:r>
      <w:r w:rsidR="00613118" w:rsidRPr="00D73556">
        <w:rPr>
          <w:rFonts w:ascii="Times New Roman" w:hAnsi="Times New Roman" w:cs="Times New Roman"/>
          <w:bCs/>
          <w:sz w:val="24"/>
          <w:szCs w:val="24"/>
        </w:rPr>
        <w:t>Sample injection was done at 250 °C and oven temperature was held at 230 °C for 2 min after injection and increased to 260 °C at 10 °C/min. Detector was run in SIM, recording ion abundance of C1-C6 molecule in the range of 327-336 m/z. RT was 3.8 min.</w:t>
      </w:r>
    </w:p>
    <w:p w:rsidR="00DA0681" w:rsidRPr="00D73556" w:rsidRDefault="00511388" w:rsidP="00D73556">
      <w:pPr>
        <w:spacing w:after="240" w:line="480" w:lineRule="auto"/>
        <w:rPr>
          <w:rFonts w:ascii="Times New Roman" w:hAnsi="Times New Roman" w:cs="Times New Roman"/>
          <w:bCs/>
          <w:sz w:val="24"/>
          <w:szCs w:val="24"/>
        </w:rPr>
      </w:pPr>
      <w:r w:rsidRPr="00D73556">
        <w:rPr>
          <w:rFonts w:ascii="Times New Roman" w:hAnsi="Times New Roman" w:cs="Times New Roman"/>
          <w:sz w:val="24"/>
          <w:szCs w:val="24"/>
          <w:u w:val="single"/>
        </w:rPr>
        <w:t>Lactate</w:t>
      </w:r>
      <w:r w:rsidRPr="00D73556">
        <w:rPr>
          <w:rFonts w:ascii="Times New Roman" w:hAnsi="Times New Roman" w:cs="Times New Roman"/>
          <w:sz w:val="24"/>
          <w:szCs w:val="24"/>
        </w:rPr>
        <w:t>.</w:t>
      </w:r>
      <w:r w:rsidRPr="00D73556">
        <w:rPr>
          <w:rFonts w:ascii="Times New Roman" w:hAnsi="Times New Roman" w:cs="Times New Roman"/>
          <w:b/>
          <w:sz w:val="24"/>
          <w:szCs w:val="24"/>
        </w:rPr>
        <w:t xml:space="preserve"> </w:t>
      </w:r>
      <w:r w:rsidRPr="00D73556">
        <w:rPr>
          <w:rFonts w:ascii="Times New Roman" w:hAnsi="Times New Roman" w:cs="Times New Roman"/>
          <w:bCs/>
          <w:sz w:val="24"/>
          <w:szCs w:val="24"/>
        </w:rPr>
        <w:t xml:space="preserve">Culture media </w:t>
      </w:r>
      <w:r w:rsidR="008130F5" w:rsidRPr="00D73556">
        <w:rPr>
          <w:rFonts w:ascii="Times New Roman" w:hAnsi="Times New Roman" w:cs="Times New Roman"/>
          <w:bCs/>
          <w:sz w:val="24"/>
          <w:szCs w:val="24"/>
        </w:rPr>
        <w:t xml:space="preserve">were </w:t>
      </w:r>
      <w:r w:rsidRPr="00D73556">
        <w:rPr>
          <w:rFonts w:ascii="Times New Roman" w:hAnsi="Times New Roman" w:cs="Times New Roman"/>
          <w:bCs/>
          <w:sz w:val="24"/>
          <w:szCs w:val="24"/>
        </w:rPr>
        <w:t xml:space="preserve">acidified by addition of </w:t>
      </w:r>
      <w:r w:rsidR="00EB1D96" w:rsidRPr="00D73556">
        <w:rPr>
          <w:rFonts w:ascii="Times New Roman" w:hAnsi="Times New Roman" w:cs="Times New Roman"/>
          <w:bCs/>
          <w:sz w:val="24"/>
          <w:szCs w:val="24"/>
        </w:rPr>
        <w:t>HCl</w:t>
      </w:r>
      <w:r w:rsidRPr="00D73556">
        <w:rPr>
          <w:rFonts w:ascii="Times New Roman" w:hAnsi="Times New Roman" w:cs="Times New Roman"/>
          <w:bCs/>
          <w:sz w:val="24"/>
          <w:szCs w:val="24"/>
        </w:rPr>
        <w:t xml:space="preserve"> and the lactic acid produced was extracted with ethyl acetate and evaporated to dryness under N</w:t>
      </w:r>
      <w:r w:rsidRPr="00D73556">
        <w:rPr>
          <w:rFonts w:ascii="Times New Roman" w:hAnsi="Times New Roman" w:cs="Times New Roman"/>
          <w:bCs/>
          <w:sz w:val="24"/>
          <w:szCs w:val="24"/>
          <w:vertAlign w:val="subscript"/>
        </w:rPr>
        <w:t>2</w:t>
      </w:r>
      <w:r w:rsidRPr="00D73556">
        <w:rPr>
          <w:rFonts w:ascii="Times New Roman" w:hAnsi="Times New Roman" w:cs="Times New Roman"/>
          <w:bCs/>
          <w:sz w:val="24"/>
          <w:szCs w:val="24"/>
        </w:rPr>
        <w:t xml:space="preserve"> flow. Dried lactate was incubated at 75 °C for 1 h in presence of 2,2-dimethoxypropane and methanolic HCl. Next, n-propilamine was added to the reaction mixture, kept at 100 °C for 1 h and evaporated to dryness under N</w:t>
      </w:r>
      <w:r w:rsidRPr="00D73556">
        <w:rPr>
          <w:rFonts w:ascii="Times New Roman" w:hAnsi="Times New Roman" w:cs="Times New Roman"/>
          <w:bCs/>
          <w:sz w:val="24"/>
          <w:szCs w:val="24"/>
          <w:vertAlign w:val="subscript"/>
        </w:rPr>
        <w:t>2</w:t>
      </w:r>
      <w:r w:rsidRPr="00D73556">
        <w:rPr>
          <w:rFonts w:ascii="Times New Roman" w:hAnsi="Times New Roman" w:cs="Times New Roman"/>
          <w:bCs/>
          <w:sz w:val="24"/>
          <w:szCs w:val="24"/>
        </w:rPr>
        <w:t xml:space="preserve"> flow. To remove the n-propylamine-HCl salt, the precipitate obtained was resuspended in ethyl acetate and filtrated through a glass wool packed Pasteur pipette. After drying the filtered solution under N</w:t>
      </w:r>
      <w:r w:rsidRPr="00D73556">
        <w:rPr>
          <w:rFonts w:ascii="Times New Roman" w:hAnsi="Times New Roman" w:cs="Times New Roman"/>
          <w:bCs/>
          <w:sz w:val="24"/>
          <w:szCs w:val="24"/>
          <w:vertAlign w:val="subscript"/>
        </w:rPr>
        <w:t>2</w:t>
      </w:r>
      <w:r w:rsidRPr="00D73556">
        <w:rPr>
          <w:rFonts w:ascii="Times New Roman" w:hAnsi="Times New Roman" w:cs="Times New Roman"/>
          <w:bCs/>
          <w:sz w:val="24"/>
          <w:szCs w:val="24"/>
        </w:rPr>
        <w:t xml:space="preserve"> flow, dichloromethane and heptafluorobutyric anhydride were added and incubated at room temperature for 10 min. </w:t>
      </w:r>
      <w:r w:rsidR="008130F5" w:rsidRPr="00D73556">
        <w:rPr>
          <w:rFonts w:ascii="Times New Roman" w:hAnsi="Times New Roman" w:cs="Times New Roman"/>
          <w:bCs/>
          <w:sz w:val="24"/>
          <w:szCs w:val="24"/>
        </w:rPr>
        <w:t>Subsequently</w:t>
      </w:r>
      <w:r w:rsidRPr="00D73556">
        <w:rPr>
          <w:rFonts w:ascii="Times New Roman" w:hAnsi="Times New Roman" w:cs="Times New Roman"/>
          <w:bCs/>
          <w:sz w:val="24"/>
          <w:szCs w:val="24"/>
        </w:rPr>
        <w:t>, sample was evaporated to dryness under N</w:t>
      </w:r>
      <w:r w:rsidRPr="00D73556">
        <w:rPr>
          <w:rFonts w:ascii="Times New Roman" w:hAnsi="Times New Roman" w:cs="Times New Roman"/>
          <w:bCs/>
          <w:sz w:val="24"/>
          <w:szCs w:val="24"/>
          <w:vertAlign w:val="subscript"/>
        </w:rPr>
        <w:t>2</w:t>
      </w:r>
      <w:r w:rsidRPr="00D73556">
        <w:rPr>
          <w:rFonts w:ascii="Times New Roman" w:hAnsi="Times New Roman" w:cs="Times New Roman"/>
          <w:bCs/>
          <w:sz w:val="24"/>
          <w:szCs w:val="24"/>
        </w:rPr>
        <w:t xml:space="preserve"> and resuspended in dichloromethane for GC/MS analysis under chemical ionization mode.</w:t>
      </w:r>
      <w:r w:rsidR="00613118" w:rsidRPr="00D73556">
        <w:rPr>
          <w:rFonts w:ascii="Times New Roman" w:hAnsi="Times New Roman" w:cs="Times New Roman"/>
        </w:rPr>
        <w:t xml:space="preserve"> </w:t>
      </w:r>
      <w:r w:rsidR="00613118" w:rsidRPr="00D73556">
        <w:rPr>
          <w:rFonts w:ascii="Times New Roman" w:hAnsi="Times New Roman" w:cs="Times New Roman"/>
          <w:bCs/>
          <w:sz w:val="24"/>
          <w:szCs w:val="24"/>
        </w:rPr>
        <w:t xml:space="preserve">Sample injection was done at 200 °C and oven temperature was held at 100 °C for 3 min after injection and increased to 160 °C at </w:t>
      </w:r>
      <w:r w:rsidR="00613118" w:rsidRPr="00D73556">
        <w:rPr>
          <w:rFonts w:ascii="Times New Roman" w:hAnsi="Times New Roman" w:cs="Times New Roman"/>
          <w:bCs/>
          <w:sz w:val="24"/>
          <w:szCs w:val="24"/>
        </w:rPr>
        <w:lastRenderedPageBreak/>
        <w:t>20 °C/min. Detector was run in SIM recording ion abundance of C1-C3 molecule in the range of 327-332 m/z. RT was 5.4 min.</w:t>
      </w:r>
    </w:p>
    <w:p w:rsidR="00DA0681" w:rsidRPr="00D73556" w:rsidRDefault="00F84EF3" w:rsidP="00D73556">
      <w:pPr>
        <w:spacing w:after="240" w:line="480" w:lineRule="auto"/>
        <w:rPr>
          <w:rFonts w:ascii="Times New Roman" w:hAnsi="Times New Roman" w:cs="Times New Roman"/>
          <w:bCs/>
          <w:sz w:val="24"/>
          <w:szCs w:val="24"/>
        </w:rPr>
      </w:pPr>
      <w:r w:rsidRPr="00D73556">
        <w:rPr>
          <w:rFonts w:ascii="Times New Roman" w:hAnsi="Times New Roman" w:cs="Times New Roman"/>
          <w:sz w:val="24"/>
          <w:szCs w:val="24"/>
          <w:u w:val="single"/>
        </w:rPr>
        <w:t>Amino acids</w:t>
      </w:r>
      <w:r w:rsidR="00EB1D96" w:rsidRPr="00D73556">
        <w:rPr>
          <w:rFonts w:ascii="Times New Roman" w:hAnsi="Times New Roman" w:cs="Times New Roman"/>
          <w:sz w:val="24"/>
          <w:szCs w:val="24"/>
          <w:u w:val="single"/>
        </w:rPr>
        <w:t>.</w:t>
      </w:r>
      <w:r w:rsidRPr="00D73556">
        <w:rPr>
          <w:rFonts w:ascii="Times New Roman" w:hAnsi="Times New Roman" w:cs="Times New Roman"/>
          <w:sz w:val="24"/>
          <w:szCs w:val="24"/>
          <w:u w:val="single"/>
        </w:rPr>
        <w:t xml:space="preserve"> </w:t>
      </w:r>
      <w:r w:rsidR="008130F5" w:rsidRPr="00D73556">
        <w:rPr>
          <w:rFonts w:ascii="Times New Roman" w:hAnsi="Times New Roman" w:cs="Times New Roman"/>
          <w:bCs/>
          <w:sz w:val="24"/>
          <w:szCs w:val="24"/>
        </w:rPr>
        <w:t>M</w:t>
      </w:r>
      <w:r w:rsidR="00511388" w:rsidRPr="00D73556">
        <w:rPr>
          <w:rFonts w:ascii="Times New Roman" w:hAnsi="Times New Roman" w:cs="Times New Roman"/>
          <w:bCs/>
          <w:sz w:val="24"/>
          <w:szCs w:val="24"/>
        </w:rPr>
        <w:t xml:space="preserve">edia </w:t>
      </w:r>
      <w:r w:rsidR="008130F5" w:rsidRPr="00D73556">
        <w:rPr>
          <w:rFonts w:ascii="Times New Roman" w:hAnsi="Times New Roman" w:cs="Times New Roman"/>
          <w:bCs/>
          <w:sz w:val="24"/>
          <w:szCs w:val="24"/>
        </w:rPr>
        <w:t xml:space="preserve">were </w:t>
      </w:r>
      <w:r w:rsidR="00511388" w:rsidRPr="00D73556">
        <w:rPr>
          <w:rFonts w:ascii="Times New Roman" w:hAnsi="Times New Roman" w:cs="Times New Roman"/>
          <w:bCs/>
          <w:sz w:val="24"/>
          <w:szCs w:val="24"/>
        </w:rPr>
        <w:t>passed through a Dowex-50WX8 (H</w:t>
      </w:r>
      <w:r w:rsidR="00511388" w:rsidRPr="00D73556">
        <w:rPr>
          <w:rFonts w:ascii="Times New Roman" w:hAnsi="Times New Roman" w:cs="Times New Roman"/>
          <w:bCs/>
          <w:sz w:val="24"/>
          <w:szCs w:val="24"/>
          <w:vertAlign w:val="superscript"/>
        </w:rPr>
        <w:t>+</w:t>
      </w:r>
      <w:r w:rsidR="00511388" w:rsidRPr="00D73556">
        <w:rPr>
          <w:rFonts w:ascii="Times New Roman" w:hAnsi="Times New Roman" w:cs="Times New Roman"/>
          <w:bCs/>
          <w:sz w:val="24"/>
          <w:szCs w:val="24"/>
        </w:rPr>
        <w:t>) column</w:t>
      </w:r>
      <w:r w:rsidR="008130F5" w:rsidRPr="00D73556">
        <w:rPr>
          <w:rFonts w:ascii="Times New Roman" w:hAnsi="Times New Roman" w:cs="Times New Roman"/>
          <w:bCs/>
          <w:sz w:val="24"/>
          <w:szCs w:val="24"/>
        </w:rPr>
        <w:t>,</w:t>
      </w:r>
      <w:r w:rsidR="00511388" w:rsidRPr="00D73556">
        <w:rPr>
          <w:rFonts w:ascii="Times New Roman" w:hAnsi="Times New Roman" w:cs="Times New Roman"/>
          <w:bCs/>
          <w:sz w:val="24"/>
          <w:szCs w:val="24"/>
        </w:rPr>
        <w:t xml:space="preserve"> </w:t>
      </w:r>
      <w:r w:rsidR="008130F5" w:rsidRPr="00D73556">
        <w:rPr>
          <w:rFonts w:ascii="Times New Roman" w:hAnsi="Times New Roman" w:cs="Times New Roman"/>
          <w:bCs/>
          <w:sz w:val="24"/>
          <w:szCs w:val="24"/>
        </w:rPr>
        <w:t>a</w:t>
      </w:r>
      <w:r w:rsidR="00511388" w:rsidRPr="00D73556">
        <w:rPr>
          <w:rFonts w:ascii="Times New Roman" w:hAnsi="Times New Roman" w:cs="Times New Roman"/>
          <w:bCs/>
          <w:sz w:val="24"/>
          <w:szCs w:val="24"/>
        </w:rPr>
        <w:t>mino acids eluted with 2 N NH</w:t>
      </w:r>
      <w:r w:rsidR="00511388" w:rsidRPr="00D73556">
        <w:rPr>
          <w:rFonts w:ascii="Times New Roman" w:hAnsi="Times New Roman" w:cs="Times New Roman"/>
          <w:bCs/>
          <w:sz w:val="24"/>
          <w:szCs w:val="24"/>
          <w:vertAlign w:val="subscript"/>
        </w:rPr>
        <w:t>4</w:t>
      </w:r>
      <w:r w:rsidR="00511388" w:rsidRPr="00D73556">
        <w:rPr>
          <w:rFonts w:ascii="Times New Roman" w:hAnsi="Times New Roman" w:cs="Times New Roman"/>
          <w:bCs/>
          <w:sz w:val="24"/>
          <w:szCs w:val="24"/>
        </w:rPr>
        <w:t xml:space="preserve">OH and the </w:t>
      </w:r>
      <w:r w:rsidR="00B7073E" w:rsidRPr="00D73556">
        <w:rPr>
          <w:rFonts w:ascii="Times New Roman" w:hAnsi="Times New Roman" w:cs="Times New Roman"/>
          <w:bCs/>
          <w:sz w:val="24"/>
          <w:szCs w:val="24"/>
        </w:rPr>
        <w:t xml:space="preserve">amino acids-containing </w:t>
      </w:r>
      <w:r w:rsidR="00511388" w:rsidRPr="00D73556">
        <w:rPr>
          <w:rFonts w:ascii="Times New Roman" w:hAnsi="Times New Roman" w:cs="Times New Roman"/>
          <w:bCs/>
          <w:sz w:val="24"/>
          <w:szCs w:val="24"/>
        </w:rPr>
        <w:t>solution evaporated to dryness under airflow. To separate glutamate from glutamine, the amino acid mixture was passed through a Dowex-1X8 (C</w:t>
      </w:r>
      <w:r w:rsidR="00511388" w:rsidRPr="00D73556">
        <w:rPr>
          <w:rFonts w:ascii="Times New Roman" w:hAnsi="Times New Roman" w:cs="Times New Roman"/>
          <w:bCs/>
          <w:sz w:val="24"/>
          <w:szCs w:val="24"/>
          <w:vertAlign w:val="subscript"/>
        </w:rPr>
        <w:t>2</w:t>
      </w:r>
      <w:r w:rsidR="00511388" w:rsidRPr="00D73556">
        <w:rPr>
          <w:rFonts w:ascii="Times New Roman" w:hAnsi="Times New Roman" w:cs="Times New Roman"/>
          <w:bCs/>
          <w:sz w:val="24"/>
          <w:szCs w:val="24"/>
        </w:rPr>
        <w:t>H</w:t>
      </w:r>
      <w:r w:rsidR="00511388" w:rsidRPr="00D73556">
        <w:rPr>
          <w:rFonts w:ascii="Times New Roman" w:hAnsi="Times New Roman" w:cs="Times New Roman"/>
          <w:bCs/>
          <w:sz w:val="24"/>
          <w:szCs w:val="24"/>
          <w:vertAlign w:val="subscript"/>
        </w:rPr>
        <w:t>3</w:t>
      </w:r>
      <w:r w:rsidR="00511388" w:rsidRPr="00D73556">
        <w:rPr>
          <w:rFonts w:ascii="Times New Roman" w:hAnsi="Times New Roman" w:cs="Times New Roman"/>
          <w:bCs/>
          <w:sz w:val="24"/>
          <w:szCs w:val="24"/>
        </w:rPr>
        <w:t>O</w:t>
      </w:r>
      <w:r w:rsidR="00511388" w:rsidRPr="00D73556">
        <w:rPr>
          <w:rFonts w:ascii="Times New Roman" w:hAnsi="Times New Roman" w:cs="Times New Roman"/>
          <w:bCs/>
          <w:sz w:val="24"/>
          <w:szCs w:val="24"/>
          <w:vertAlign w:val="subscript"/>
        </w:rPr>
        <w:t>2</w:t>
      </w:r>
      <w:r w:rsidR="00511388" w:rsidRPr="00D73556">
        <w:rPr>
          <w:rFonts w:ascii="Times New Roman" w:hAnsi="Times New Roman" w:cs="Times New Roman"/>
          <w:bCs/>
          <w:sz w:val="24"/>
          <w:szCs w:val="24"/>
          <w:vertAlign w:val="superscript"/>
        </w:rPr>
        <w:t>-</w:t>
      </w:r>
      <w:r w:rsidR="00511388" w:rsidRPr="00D73556">
        <w:rPr>
          <w:rFonts w:ascii="Times New Roman" w:hAnsi="Times New Roman" w:cs="Times New Roman"/>
          <w:bCs/>
          <w:sz w:val="24"/>
          <w:szCs w:val="24"/>
        </w:rPr>
        <w:t>) column. Glutamine was removed with water, and glutamate was collected by elution with 0.5 N acetic acid. The acid</w:t>
      </w:r>
      <w:r w:rsidR="008130F5" w:rsidRPr="00D73556">
        <w:rPr>
          <w:rFonts w:ascii="Times New Roman" w:hAnsi="Times New Roman" w:cs="Times New Roman"/>
          <w:bCs/>
          <w:sz w:val="24"/>
          <w:szCs w:val="24"/>
        </w:rPr>
        <w:t xml:space="preserve"> </w:t>
      </w:r>
      <w:r w:rsidR="00511388" w:rsidRPr="00D73556">
        <w:rPr>
          <w:rFonts w:ascii="Times New Roman" w:hAnsi="Times New Roman" w:cs="Times New Roman"/>
          <w:bCs/>
          <w:sz w:val="24"/>
          <w:szCs w:val="24"/>
        </w:rPr>
        <w:t xml:space="preserve">fraction containing glutamate was evaporated to dryness. Dried </w:t>
      </w:r>
      <w:r w:rsidR="00B7073E" w:rsidRPr="00D73556">
        <w:rPr>
          <w:rFonts w:ascii="Times New Roman" w:hAnsi="Times New Roman" w:cs="Times New Roman"/>
          <w:bCs/>
          <w:sz w:val="24"/>
          <w:szCs w:val="24"/>
        </w:rPr>
        <w:t xml:space="preserve">amino acids or </w:t>
      </w:r>
      <w:r w:rsidR="00511388" w:rsidRPr="00D73556">
        <w:rPr>
          <w:rFonts w:ascii="Times New Roman" w:hAnsi="Times New Roman" w:cs="Times New Roman"/>
          <w:bCs/>
          <w:sz w:val="24"/>
          <w:szCs w:val="24"/>
        </w:rPr>
        <w:t xml:space="preserve">glutamate </w:t>
      </w:r>
      <w:r w:rsidR="00B7073E" w:rsidRPr="00D73556">
        <w:rPr>
          <w:rFonts w:ascii="Times New Roman" w:hAnsi="Times New Roman" w:cs="Times New Roman"/>
          <w:bCs/>
          <w:sz w:val="24"/>
          <w:szCs w:val="24"/>
        </w:rPr>
        <w:t>samples were</w:t>
      </w:r>
      <w:r w:rsidR="00511388" w:rsidRPr="00D73556">
        <w:rPr>
          <w:rFonts w:ascii="Times New Roman" w:hAnsi="Times New Roman" w:cs="Times New Roman"/>
          <w:bCs/>
          <w:sz w:val="24"/>
          <w:szCs w:val="24"/>
        </w:rPr>
        <w:t xml:space="preserve"> incubated in butanolic HCl at 100 °C for 1 h. The excess reagents was removed under N</w:t>
      </w:r>
      <w:r w:rsidR="00511388" w:rsidRPr="00D73556">
        <w:rPr>
          <w:rFonts w:ascii="Times New Roman" w:hAnsi="Times New Roman" w:cs="Times New Roman"/>
          <w:bCs/>
          <w:sz w:val="24"/>
          <w:szCs w:val="24"/>
          <w:vertAlign w:val="subscript"/>
        </w:rPr>
        <w:t>2</w:t>
      </w:r>
      <w:r w:rsidR="008130F5" w:rsidRPr="00D73556">
        <w:rPr>
          <w:rFonts w:ascii="Times New Roman" w:hAnsi="Times New Roman" w:cs="Times New Roman"/>
          <w:bCs/>
          <w:sz w:val="24"/>
          <w:szCs w:val="24"/>
        </w:rPr>
        <w:t xml:space="preserve">, </w:t>
      </w:r>
      <w:r w:rsidR="00511388" w:rsidRPr="00D73556">
        <w:rPr>
          <w:rFonts w:ascii="Times New Roman" w:hAnsi="Times New Roman" w:cs="Times New Roman"/>
          <w:bCs/>
          <w:sz w:val="24"/>
          <w:szCs w:val="24"/>
        </w:rPr>
        <w:t xml:space="preserve">the precipitate dissolved in dichloromethane and trifluoroacetic anhydride, and left at room temperature for 20 min. </w:t>
      </w:r>
      <w:r w:rsidR="008130F5" w:rsidRPr="00D73556">
        <w:rPr>
          <w:rFonts w:ascii="Times New Roman" w:hAnsi="Times New Roman" w:cs="Times New Roman"/>
          <w:bCs/>
          <w:sz w:val="24"/>
          <w:szCs w:val="24"/>
        </w:rPr>
        <w:t>S</w:t>
      </w:r>
      <w:r w:rsidR="00511388" w:rsidRPr="00D73556">
        <w:rPr>
          <w:rFonts w:ascii="Times New Roman" w:hAnsi="Times New Roman" w:cs="Times New Roman"/>
          <w:bCs/>
          <w:sz w:val="24"/>
          <w:szCs w:val="24"/>
        </w:rPr>
        <w:t>amples were dried under N</w:t>
      </w:r>
      <w:r w:rsidR="00511388" w:rsidRPr="00D73556">
        <w:rPr>
          <w:rFonts w:ascii="Times New Roman" w:hAnsi="Times New Roman" w:cs="Times New Roman"/>
          <w:bCs/>
          <w:sz w:val="24"/>
          <w:szCs w:val="24"/>
          <w:vertAlign w:val="subscript"/>
        </w:rPr>
        <w:t>2</w:t>
      </w:r>
      <w:r w:rsidR="00511388" w:rsidRPr="00D73556">
        <w:rPr>
          <w:rFonts w:ascii="Times New Roman" w:hAnsi="Times New Roman" w:cs="Times New Roman"/>
          <w:bCs/>
          <w:sz w:val="24"/>
          <w:szCs w:val="24"/>
        </w:rPr>
        <w:t xml:space="preserve"> and the derivative was dissolved in dichloromethane for GC/MS </w:t>
      </w:r>
      <w:r w:rsidR="008130F5" w:rsidRPr="00D73556">
        <w:rPr>
          <w:rFonts w:ascii="Times New Roman" w:hAnsi="Times New Roman" w:cs="Times New Roman"/>
          <w:bCs/>
          <w:sz w:val="24"/>
          <w:szCs w:val="24"/>
        </w:rPr>
        <w:t>analysis</w:t>
      </w:r>
      <w:r w:rsidR="00B7073E" w:rsidRPr="00D73556">
        <w:rPr>
          <w:rFonts w:ascii="Times New Roman" w:hAnsi="Times New Roman" w:cs="Times New Roman"/>
          <w:bCs/>
          <w:sz w:val="24"/>
          <w:szCs w:val="24"/>
        </w:rPr>
        <w:t xml:space="preserve">. The amino acids derivatives were analyzed under chemical ionization mode, and the analysis of glutamate derivatives was performed </w:t>
      </w:r>
      <w:r w:rsidR="00511388" w:rsidRPr="00D73556">
        <w:rPr>
          <w:rFonts w:ascii="Times New Roman" w:hAnsi="Times New Roman" w:cs="Times New Roman"/>
          <w:bCs/>
          <w:sz w:val="24"/>
          <w:szCs w:val="24"/>
        </w:rPr>
        <w:t xml:space="preserve">under electron impact mode, which yields C2-C4 and C2-C5 glutamate fragments. </w:t>
      </w:r>
    </w:p>
    <w:p w:rsidR="00806B62" w:rsidRPr="00D73556" w:rsidRDefault="00613118" w:rsidP="00D73556">
      <w:pPr>
        <w:spacing w:after="240" w:line="480" w:lineRule="auto"/>
        <w:rPr>
          <w:rFonts w:ascii="Times New Roman" w:hAnsi="Times New Roman" w:cs="Times New Roman"/>
          <w:bCs/>
          <w:sz w:val="24"/>
          <w:szCs w:val="24"/>
        </w:rPr>
      </w:pPr>
      <w:r w:rsidRPr="00D73556">
        <w:rPr>
          <w:rFonts w:ascii="Times New Roman" w:hAnsi="Times New Roman" w:cs="Times New Roman"/>
          <w:bCs/>
          <w:sz w:val="24"/>
          <w:szCs w:val="24"/>
        </w:rPr>
        <w:t>For amino acids, sample injection was done at 250 °C and oven temperature was held at 110 °C for 1 min, increased to 125 °C at 10 °C/min, then to 153 °C at 5 °C/min, to 200 °C at 50 °C/min, to 216 °C at 5 °C/min and finally to 250 °C at 25 °C/min. The following table shows the metabolites and m/z ranges monitored by SIM.</w:t>
      </w:r>
    </w:p>
    <w:tbl>
      <w:tblPr>
        <w:tblW w:w="0" w:type="auto"/>
        <w:jc w:val="center"/>
        <w:tblInd w:w="1378" w:type="dxa"/>
        <w:tblLayout w:type="fixed"/>
        <w:tblCellMar>
          <w:left w:w="0" w:type="dxa"/>
          <w:right w:w="0" w:type="dxa"/>
        </w:tblCellMar>
        <w:tblLook w:val="0000"/>
      </w:tblPr>
      <w:tblGrid>
        <w:gridCol w:w="1700"/>
        <w:gridCol w:w="1532"/>
        <w:gridCol w:w="1532"/>
      </w:tblGrid>
      <w:tr w:rsidR="00613118" w:rsidRPr="00D73556" w:rsidTr="00613118">
        <w:trPr>
          <w:trHeight w:hRule="exact" w:val="340"/>
          <w:jc w:val="center"/>
        </w:trPr>
        <w:tc>
          <w:tcPr>
            <w:tcW w:w="1700"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ind w:left="187"/>
              <w:jc w:val="center"/>
              <w:rPr>
                <w:rFonts w:cs="Times New Roman"/>
                <w:sz w:val="24"/>
                <w:szCs w:val="18"/>
                <w:lang w:val="es-ES"/>
              </w:rPr>
            </w:pPr>
            <w:r w:rsidRPr="00DA50DC">
              <w:rPr>
                <w:rFonts w:cs="Times New Roman"/>
                <w:b/>
                <w:bCs/>
                <w:sz w:val="24"/>
                <w:szCs w:val="18"/>
                <w:lang w:val="es-ES"/>
              </w:rPr>
              <w:t>Metabolite</w:t>
            </w:r>
          </w:p>
        </w:tc>
        <w:tc>
          <w:tcPr>
            <w:tcW w:w="1532"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b/>
                <w:bCs/>
                <w:spacing w:val="-1"/>
                <w:sz w:val="24"/>
                <w:szCs w:val="18"/>
                <w:lang w:val="es-ES"/>
              </w:rPr>
              <w:t xml:space="preserve">m/z </w:t>
            </w:r>
            <w:r w:rsidRPr="00DA50DC">
              <w:rPr>
                <w:rFonts w:cs="Times New Roman"/>
                <w:b/>
                <w:bCs/>
                <w:sz w:val="24"/>
                <w:szCs w:val="18"/>
                <w:lang w:val="es-ES"/>
              </w:rPr>
              <w:t>range</w:t>
            </w:r>
          </w:p>
        </w:tc>
        <w:tc>
          <w:tcPr>
            <w:tcW w:w="1532"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b/>
                <w:bCs/>
                <w:sz w:val="24"/>
                <w:szCs w:val="18"/>
                <w:lang w:val="es-ES"/>
              </w:rPr>
              <w:t>RT</w:t>
            </w:r>
            <w:r w:rsidRPr="00DA50DC">
              <w:rPr>
                <w:rFonts w:cs="Times New Roman"/>
                <w:b/>
                <w:bCs/>
                <w:spacing w:val="-4"/>
                <w:sz w:val="24"/>
                <w:szCs w:val="18"/>
                <w:lang w:val="es-ES"/>
              </w:rPr>
              <w:t xml:space="preserve"> </w:t>
            </w:r>
            <w:r w:rsidRPr="00DA50DC">
              <w:rPr>
                <w:rFonts w:cs="Times New Roman"/>
                <w:b/>
                <w:bCs/>
                <w:spacing w:val="-1"/>
                <w:sz w:val="24"/>
                <w:szCs w:val="18"/>
                <w:lang w:val="es-ES"/>
              </w:rPr>
              <w:t>(min)</w:t>
            </w:r>
          </w:p>
        </w:tc>
      </w:tr>
      <w:tr w:rsidR="00613118" w:rsidRPr="00D73556" w:rsidTr="00613118">
        <w:trPr>
          <w:trHeight w:hRule="exact" w:val="340"/>
          <w:jc w:val="center"/>
        </w:trPr>
        <w:tc>
          <w:tcPr>
            <w:tcW w:w="1700"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ind w:left="187"/>
              <w:jc w:val="center"/>
              <w:rPr>
                <w:rFonts w:cs="Times New Roman"/>
                <w:sz w:val="24"/>
                <w:szCs w:val="18"/>
                <w:lang w:val="es-ES"/>
              </w:rPr>
            </w:pPr>
            <w:r w:rsidRPr="00DA50DC">
              <w:rPr>
                <w:rFonts w:cs="Times New Roman"/>
                <w:spacing w:val="-1"/>
                <w:sz w:val="24"/>
                <w:szCs w:val="18"/>
                <w:lang w:val="es-ES"/>
              </w:rPr>
              <w:t>Alanine</w:t>
            </w:r>
          </w:p>
        </w:tc>
        <w:tc>
          <w:tcPr>
            <w:tcW w:w="1532"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241-246</w:t>
            </w:r>
          </w:p>
        </w:tc>
        <w:tc>
          <w:tcPr>
            <w:tcW w:w="1532"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5.28</w:t>
            </w:r>
          </w:p>
        </w:tc>
      </w:tr>
      <w:tr w:rsidR="00613118" w:rsidRPr="00D73556" w:rsidTr="00613118">
        <w:trPr>
          <w:trHeight w:hRule="exact" w:val="341"/>
          <w:jc w:val="center"/>
        </w:trPr>
        <w:tc>
          <w:tcPr>
            <w:tcW w:w="1700"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ind w:left="187"/>
              <w:jc w:val="center"/>
              <w:rPr>
                <w:rFonts w:cs="Times New Roman"/>
                <w:sz w:val="24"/>
                <w:szCs w:val="18"/>
                <w:lang w:val="es-ES"/>
              </w:rPr>
            </w:pPr>
            <w:r w:rsidRPr="00DA50DC">
              <w:rPr>
                <w:rFonts w:cs="Times New Roman"/>
                <w:spacing w:val="-1"/>
                <w:sz w:val="24"/>
                <w:szCs w:val="18"/>
                <w:lang w:val="es-ES"/>
              </w:rPr>
              <w:t>Glycine</w:t>
            </w:r>
          </w:p>
        </w:tc>
        <w:tc>
          <w:tcPr>
            <w:tcW w:w="1532"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227-231</w:t>
            </w:r>
          </w:p>
        </w:tc>
        <w:tc>
          <w:tcPr>
            <w:tcW w:w="1532"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5.56</w:t>
            </w:r>
          </w:p>
        </w:tc>
      </w:tr>
      <w:tr w:rsidR="00613118" w:rsidRPr="00D73556" w:rsidTr="00613118">
        <w:trPr>
          <w:trHeight w:hRule="exact" w:val="340"/>
          <w:jc w:val="center"/>
        </w:trPr>
        <w:tc>
          <w:tcPr>
            <w:tcW w:w="1700"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ind w:left="187"/>
              <w:jc w:val="center"/>
              <w:rPr>
                <w:rFonts w:cs="Times New Roman"/>
                <w:sz w:val="24"/>
                <w:szCs w:val="18"/>
                <w:lang w:val="es-ES"/>
              </w:rPr>
            </w:pPr>
            <w:r w:rsidRPr="00DA50DC">
              <w:rPr>
                <w:rFonts w:cs="Times New Roman"/>
                <w:sz w:val="24"/>
                <w:szCs w:val="18"/>
                <w:lang w:val="es-ES"/>
              </w:rPr>
              <w:t>Serine</w:t>
            </w:r>
          </w:p>
        </w:tc>
        <w:tc>
          <w:tcPr>
            <w:tcW w:w="1532"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353-358</w:t>
            </w:r>
          </w:p>
        </w:tc>
        <w:tc>
          <w:tcPr>
            <w:tcW w:w="1532"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6.52</w:t>
            </w:r>
          </w:p>
        </w:tc>
      </w:tr>
      <w:tr w:rsidR="00613118" w:rsidRPr="00D73556" w:rsidTr="00613118">
        <w:trPr>
          <w:trHeight w:hRule="exact" w:val="341"/>
          <w:jc w:val="center"/>
        </w:trPr>
        <w:tc>
          <w:tcPr>
            <w:tcW w:w="1700"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ind w:left="187"/>
              <w:jc w:val="center"/>
              <w:rPr>
                <w:rFonts w:cs="Times New Roman"/>
                <w:sz w:val="24"/>
                <w:szCs w:val="18"/>
                <w:lang w:val="es-ES"/>
              </w:rPr>
            </w:pPr>
            <w:r w:rsidRPr="00DA50DC">
              <w:rPr>
                <w:rFonts w:cs="Times New Roman"/>
                <w:spacing w:val="-1"/>
                <w:sz w:val="24"/>
                <w:szCs w:val="18"/>
                <w:lang w:val="es-ES"/>
              </w:rPr>
              <w:t>Proline</w:t>
            </w:r>
          </w:p>
        </w:tc>
        <w:tc>
          <w:tcPr>
            <w:tcW w:w="1532"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295-302</w:t>
            </w:r>
          </w:p>
        </w:tc>
        <w:tc>
          <w:tcPr>
            <w:tcW w:w="1532" w:type="dxa"/>
            <w:tcBorders>
              <w:top w:val="single" w:sz="4" w:space="0" w:color="000000"/>
              <w:left w:val="single" w:sz="4" w:space="0" w:color="000000"/>
              <w:bottom w:val="single" w:sz="4" w:space="0" w:color="000000"/>
              <w:right w:val="single" w:sz="4" w:space="0" w:color="000000"/>
            </w:tcBorders>
          </w:tcPr>
          <w:p w:rsidR="00613118" w:rsidRPr="00DA50DC" w:rsidRDefault="00613118" w:rsidP="00D73556">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9.58</w:t>
            </w:r>
          </w:p>
        </w:tc>
      </w:tr>
    </w:tbl>
    <w:p w:rsidR="00806B62" w:rsidRDefault="00806B62" w:rsidP="00D73556">
      <w:pPr>
        <w:spacing w:after="240" w:line="480" w:lineRule="auto"/>
        <w:rPr>
          <w:rFonts w:ascii="Times New Roman" w:hAnsi="Times New Roman" w:cs="Times New Roman"/>
          <w:bCs/>
          <w:sz w:val="24"/>
          <w:szCs w:val="24"/>
        </w:rPr>
      </w:pPr>
    </w:p>
    <w:p w:rsidR="00613118" w:rsidRPr="00D73556" w:rsidRDefault="00613118" w:rsidP="00D73556">
      <w:pPr>
        <w:spacing w:after="240" w:line="480" w:lineRule="auto"/>
        <w:rPr>
          <w:rFonts w:ascii="Times New Roman" w:hAnsi="Times New Roman" w:cs="Times New Roman"/>
          <w:bCs/>
          <w:sz w:val="24"/>
          <w:szCs w:val="24"/>
        </w:rPr>
      </w:pPr>
      <w:r w:rsidRPr="00D73556">
        <w:rPr>
          <w:rFonts w:ascii="Times New Roman" w:hAnsi="Times New Roman" w:cs="Times New Roman"/>
          <w:bCs/>
          <w:sz w:val="24"/>
          <w:szCs w:val="24"/>
        </w:rPr>
        <w:t xml:space="preserve">For glutamate, sample injection was done at 250 °C and oven temperature was held at 215 °C for 2 min after injection and increased to 225 °C at 9 °C/min and then to 233 °C at 3 °C/min. Detector was </w:t>
      </w:r>
      <w:r w:rsidRPr="00D73556">
        <w:rPr>
          <w:rFonts w:ascii="Times New Roman" w:hAnsi="Times New Roman" w:cs="Times New Roman"/>
          <w:bCs/>
          <w:sz w:val="24"/>
          <w:szCs w:val="24"/>
        </w:rPr>
        <w:lastRenderedPageBreak/>
        <w:t>run in SIM mode recording ion abundance in the range of 151-157 m/z for C2-C4 and 197-203 m/z for C2-C5. RT was 3.9 min.</w:t>
      </w:r>
    </w:p>
    <w:p w:rsidR="00EB1D96" w:rsidRPr="00D73556" w:rsidRDefault="00EB1D96" w:rsidP="00D73556">
      <w:pPr>
        <w:spacing w:after="240" w:line="480" w:lineRule="auto"/>
        <w:rPr>
          <w:rFonts w:ascii="Times New Roman" w:hAnsi="Times New Roman" w:cs="Times New Roman"/>
          <w:sz w:val="24"/>
          <w:szCs w:val="24"/>
          <w:u w:val="single"/>
        </w:rPr>
      </w:pPr>
      <w:r w:rsidRPr="00D73556">
        <w:rPr>
          <w:rFonts w:ascii="Times New Roman" w:hAnsi="Times New Roman" w:cs="Times New Roman"/>
          <w:sz w:val="24"/>
          <w:szCs w:val="24"/>
          <w:u w:val="single"/>
        </w:rPr>
        <w:t>Ribose</w:t>
      </w:r>
      <w:r w:rsidRPr="00D73556">
        <w:rPr>
          <w:rFonts w:ascii="Times New Roman" w:hAnsi="Times New Roman" w:cs="Times New Roman"/>
          <w:sz w:val="24"/>
          <w:szCs w:val="24"/>
        </w:rPr>
        <w:t>.</w:t>
      </w:r>
      <w:r w:rsidRPr="00D73556">
        <w:rPr>
          <w:rFonts w:ascii="Times New Roman" w:hAnsi="Times New Roman" w:cs="Times New Roman"/>
          <w:b/>
          <w:sz w:val="24"/>
          <w:szCs w:val="24"/>
        </w:rPr>
        <w:t xml:space="preserve"> </w:t>
      </w:r>
      <w:r w:rsidRPr="00D73556">
        <w:rPr>
          <w:rFonts w:ascii="Times New Roman" w:hAnsi="Times New Roman" w:cs="Times New Roman"/>
          <w:bCs/>
          <w:sz w:val="24"/>
          <w:szCs w:val="24"/>
        </w:rPr>
        <w:t>Ribose from RNA was isolated from the aqueous phase after addition of Trizol (Invitrogen) to the cell pellets. Purified RNA was hydrolyzed in 2 N HCl at 100 °C for 2 h and the solvent was evaporated to dryness under airflow. RNA ribose was derivatized as previously described above for glucose and GC/MS analysis was performed under chemical ionization mode.</w:t>
      </w:r>
      <w:r w:rsidR="00613118" w:rsidRPr="00D73556">
        <w:rPr>
          <w:rFonts w:ascii="Times New Roman" w:hAnsi="Times New Roman" w:cs="Times New Roman"/>
          <w:bCs/>
          <w:sz w:val="24"/>
          <w:szCs w:val="24"/>
        </w:rPr>
        <w:t xml:space="preserve"> Sample injection was done at 250 °C and oven temperature was held at 150 °C for 1 min after injection, increased to 275 °C at 15 °C/min and finally to 300 °C at 40 °C/min. Detection was run in SIM recording ion abundance of C1-C5 molecule in the range of 256-261 m/z. RT was 5.3 min.</w:t>
      </w:r>
    </w:p>
    <w:p w:rsidR="00613118" w:rsidRPr="00D73556" w:rsidRDefault="00511388" w:rsidP="00D73556">
      <w:pPr>
        <w:spacing w:after="240" w:line="480" w:lineRule="auto"/>
        <w:rPr>
          <w:rFonts w:ascii="Times New Roman" w:hAnsi="Times New Roman" w:cs="Times New Roman"/>
          <w:bCs/>
          <w:sz w:val="24"/>
          <w:szCs w:val="24"/>
        </w:rPr>
      </w:pPr>
      <w:r w:rsidRPr="00D73556">
        <w:rPr>
          <w:rFonts w:ascii="Times New Roman" w:hAnsi="Times New Roman" w:cs="Times New Roman"/>
          <w:sz w:val="24"/>
          <w:szCs w:val="24"/>
          <w:u w:val="single"/>
        </w:rPr>
        <w:t xml:space="preserve">Palmitate and </w:t>
      </w:r>
      <w:r w:rsidR="001E4BE4" w:rsidRPr="00D73556">
        <w:rPr>
          <w:rFonts w:ascii="Times New Roman" w:hAnsi="Times New Roman" w:cs="Times New Roman"/>
          <w:sz w:val="24"/>
          <w:szCs w:val="24"/>
          <w:u w:val="single"/>
        </w:rPr>
        <w:t>stearate</w:t>
      </w:r>
      <w:r w:rsidRPr="00D73556">
        <w:rPr>
          <w:rFonts w:ascii="Times New Roman" w:hAnsi="Times New Roman" w:cs="Times New Roman"/>
          <w:sz w:val="24"/>
          <w:szCs w:val="24"/>
        </w:rPr>
        <w:t>.</w:t>
      </w:r>
      <w:r w:rsidRPr="00D73556">
        <w:rPr>
          <w:rFonts w:ascii="Times New Roman" w:hAnsi="Times New Roman" w:cs="Times New Roman"/>
          <w:b/>
          <w:sz w:val="24"/>
          <w:szCs w:val="24"/>
        </w:rPr>
        <w:t xml:space="preserve"> </w:t>
      </w:r>
      <w:r w:rsidRPr="00D73556">
        <w:rPr>
          <w:rFonts w:ascii="Times New Roman" w:hAnsi="Times New Roman" w:cs="Times New Roman"/>
          <w:bCs/>
          <w:sz w:val="24"/>
          <w:szCs w:val="24"/>
        </w:rPr>
        <w:t xml:space="preserve">Fatty acids from cultured cells were hydrolized from the interphase and lower phase after addition of Trizol to the cell pellets, as described </w:t>
      </w:r>
      <w:r w:rsidR="004E7B2C" w:rsidRPr="00D73556">
        <w:rPr>
          <w:rFonts w:ascii="Times New Roman" w:hAnsi="Times New Roman" w:cs="Times New Roman"/>
          <w:bCs/>
          <w:sz w:val="24"/>
          <w:szCs w:val="24"/>
        </w:rPr>
        <w:t>above</w:t>
      </w:r>
      <w:r w:rsidRPr="00D73556">
        <w:rPr>
          <w:rFonts w:ascii="Times New Roman" w:hAnsi="Times New Roman" w:cs="Times New Roman"/>
          <w:bCs/>
          <w:sz w:val="24"/>
          <w:szCs w:val="24"/>
        </w:rPr>
        <w:t>, by adding 100% ethanol and 30% potassium hydroxide. Samples were then incubated at 70 °C overnight, after</w:t>
      </w:r>
      <w:r w:rsidR="004E7B2C" w:rsidRPr="00D73556">
        <w:rPr>
          <w:rFonts w:ascii="Times New Roman" w:hAnsi="Times New Roman" w:cs="Times New Roman"/>
          <w:bCs/>
          <w:sz w:val="24"/>
          <w:szCs w:val="24"/>
        </w:rPr>
        <w:t xml:space="preserve"> which</w:t>
      </w:r>
      <w:r w:rsidRPr="00D73556">
        <w:rPr>
          <w:rFonts w:ascii="Times New Roman" w:hAnsi="Times New Roman" w:cs="Times New Roman"/>
          <w:bCs/>
          <w:sz w:val="24"/>
          <w:szCs w:val="24"/>
        </w:rPr>
        <w:t xml:space="preserve"> free fatty acids were extracted with petroleum ether, </w:t>
      </w:r>
      <w:r w:rsidR="004E7B2C" w:rsidRPr="00D73556">
        <w:rPr>
          <w:rFonts w:ascii="Times New Roman" w:hAnsi="Times New Roman" w:cs="Times New Roman"/>
          <w:bCs/>
          <w:sz w:val="24"/>
          <w:szCs w:val="24"/>
        </w:rPr>
        <w:t>followed by</w:t>
      </w:r>
      <w:r w:rsidRPr="00D73556">
        <w:rPr>
          <w:rFonts w:ascii="Times New Roman" w:hAnsi="Times New Roman" w:cs="Times New Roman"/>
          <w:bCs/>
          <w:sz w:val="24"/>
          <w:szCs w:val="24"/>
        </w:rPr>
        <w:t xml:space="preserve"> evaporat</w:t>
      </w:r>
      <w:r w:rsidR="004E7B2C" w:rsidRPr="00D73556">
        <w:rPr>
          <w:rFonts w:ascii="Times New Roman" w:hAnsi="Times New Roman" w:cs="Times New Roman"/>
          <w:bCs/>
          <w:sz w:val="24"/>
          <w:szCs w:val="24"/>
        </w:rPr>
        <w:t>ion</w:t>
      </w:r>
      <w:r w:rsidRPr="00D73556">
        <w:rPr>
          <w:rFonts w:ascii="Times New Roman" w:hAnsi="Times New Roman" w:cs="Times New Roman"/>
          <w:bCs/>
          <w:sz w:val="24"/>
          <w:szCs w:val="24"/>
        </w:rPr>
        <w:t xml:space="preserve"> to dryness under N</w:t>
      </w:r>
      <w:r w:rsidRPr="00D73556">
        <w:rPr>
          <w:rFonts w:ascii="Times New Roman" w:hAnsi="Times New Roman" w:cs="Times New Roman"/>
          <w:bCs/>
          <w:sz w:val="24"/>
          <w:szCs w:val="24"/>
          <w:vertAlign w:val="subscript"/>
        </w:rPr>
        <w:t>2</w:t>
      </w:r>
      <w:r w:rsidRPr="00D73556">
        <w:rPr>
          <w:rFonts w:ascii="Times New Roman" w:hAnsi="Times New Roman" w:cs="Times New Roman"/>
          <w:bCs/>
          <w:sz w:val="24"/>
          <w:szCs w:val="24"/>
        </w:rPr>
        <w:t xml:space="preserve"> flow. Fatty acids were derivatized adding methanolic HCl</w:t>
      </w:r>
      <w:r w:rsidR="004E7B2C" w:rsidRPr="00D73556">
        <w:rPr>
          <w:rFonts w:ascii="Times New Roman" w:hAnsi="Times New Roman" w:cs="Times New Roman"/>
          <w:bCs/>
          <w:sz w:val="24"/>
          <w:szCs w:val="24"/>
        </w:rPr>
        <w:t xml:space="preserve">, </w:t>
      </w:r>
      <w:r w:rsidRPr="00D73556">
        <w:rPr>
          <w:rFonts w:ascii="Times New Roman" w:hAnsi="Times New Roman" w:cs="Times New Roman"/>
          <w:bCs/>
          <w:sz w:val="24"/>
          <w:szCs w:val="24"/>
        </w:rPr>
        <w:t xml:space="preserve"> incubated at 70 °C for 1 h and evaporated under N</w:t>
      </w:r>
      <w:r w:rsidRPr="00D73556">
        <w:rPr>
          <w:rFonts w:ascii="Times New Roman" w:hAnsi="Times New Roman" w:cs="Times New Roman"/>
          <w:bCs/>
          <w:sz w:val="24"/>
          <w:szCs w:val="24"/>
          <w:vertAlign w:val="subscript"/>
        </w:rPr>
        <w:t>2</w:t>
      </w:r>
      <w:r w:rsidRPr="00D73556">
        <w:rPr>
          <w:rFonts w:ascii="Times New Roman" w:hAnsi="Times New Roman" w:cs="Times New Roman"/>
          <w:bCs/>
          <w:sz w:val="24"/>
          <w:szCs w:val="24"/>
        </w:rPr>
        <w:t xml:space="preserve">. Fatty acids derivatives were dissolved in hexane and GC/MS analysis was performed under chemical ionization mode. </w:t>
      </w:r>
      <w:r w:rsidR="00613118" w:rsidRPr="00D73556">
        <w:rPr>
          <w:rFonts w:ascii="Times New Roman" w:hAnsi="Times New Roman" w:cs="Times New Roman"/>
          <w:bCs/>
          <w:sz w:val="24"/>
          <w:szCs w:val="24"/>
        </w:rPr>
        <w:t>Sample injection was done at 250 °C and oven temperature was held for 1 min at 120 °C after injection and increased to 220 °C at 5 °C/min. Detector was run in SIM recording ion abundance in the range of 269-278 m/z for palmitate (RT 9.2 min) and  297-307 m/z for stearate (RT 11.85 min).</w:t>
      </w:r>
    </w:p>
    <w:p w:rsidR="00613118" w:rsidRPr="00D73556" w:rsidRDefault="00511388" w:rsidP="00D73556">
      <w:pPr>
        <w:spacing w:after="240" w:line="480" w:lineRule="auto"/>
        <w:rPr>
          <w:rFonts w:ascii="Times New Roman" w:hAnsi="Times New Roman" w:cs="Times New Roman"/>
          <w:bCs/>
          <w:sz w:val="24"/>
          <w:szCs w:val="24"/>
        </w:rPr>
      </w:pPr>
      <w:r w:rsidRPr="00D73556">
        <w:rPr>
          <w:rFonts w:ascii="Times New Roman" w:hAnsi="Times New Roman" w:cs="Times New Roman"/>
          <w:sz w:val="24"/>
          <w:szCs w:val="24"/>
          <w:u w:val="single"/>
        </w:rPr>
        <w:t xml:space="preserve">TCA </w:t>
      </w:r>
      <w:r w:rsidR="00F84EF3" w:rsidRPr="00D73556">
        <w:rPr>
          <w:rFonts w:ascii="Times New Roman" w:hAnsi="Times New Roman" w:cs="Times New Roman"/>
          <w:sz w:val="24"/>
          <w:szCs w:val="24"/>
          <w:u w:val="single"/>
        </w:rPr>
        <w:t xml:space="preserve">cycle </w:t>
      </w:r>
      <w:r w:rsidRPr="00D73556">
        <w:rPr>
          <w:rFonts w:ascii="Times New Roman" w:hAnsi="Times New Roman" w:cs="Times New Roman"/>
          <w:sz w:val="24"/>
          <w:szCs w:val="24"/>
          <w:u w:val="single"/>
        </w:rPr>
        <w:t>intermediates</w:t>
      </w:r>
      <w:r w:rsidR="00F84EF3" w:rsidRPr="00D73556">
        <w:rPr>
          <w:rFonts w:ascii="Times New Roman" w:hAnsi="Times New Roman" w:cs="Times New Roman"/>
          <w:sz w:val="24"/>
          <w:szCs w:val="24"/>
          <w:u w:val="single"/>
        </w:rPr>
        <w:t xml:space="preserve"> (citrate, glutamate, fumarate, malate, aspartate), pyruvate, lactate, alanine</w:t>
      </w:r>
      <w:r w:rsidRPr="00D73556">
        <w:rPr>
          <w:rFonts w:ascii="Times New Roman" w:hAnsi="Times New Roman" w:cs="Times New Roman"/>
          <w:sz w:val="24"/>
          <w:szCs w:val="24"/>
        </w:rPr>
        <w:t>.</w:t>
      </w:r>
      <w:r w:rsidRPr="00D73556">
        <w:rPr>
          <w:rFonts w:ascii="Times New Roman" w:hAnsi="Times New Roman" w:cs="Times New Roman"/>
          <w:b/>
          <w:sz w:val="24"/>
          <w:szCs w:val="24"/>
        </w:rPr>
        <w:t xml:space="preserve"> </w:t>
      </w:r>
      <w:r w:rsidR="00132DFC" w:rsidRPr="00D73556">
        <w:rPr>
          <w:rFonts w:ascii="Times New Roman" w:hAnsi="Times New Roman" w:cs="Times New Roman"/>
          <w:bCs/>
          <w:sz w:val="24"/>
          <w:szCs w:val="24"/>
        </w:rPr>
        <w:t>These</w:t>
      </w:r>
      <w:r w:rsidR="00F84EF3" w:rsidRPr="00D73556">
        <w:rPr>
          <w:rFonts w:ascii="Times New Roman" w:hAnsi="Times New Roman" w:cs="Times New Roman"/>
          <w:bCs/>
          <w:sz w:val="24"/>
          <w:szCs w:val="24"/>
        </w:rPr>
        <w:t xml:space="preserve"> intracellular metabolites</w:t>
      </w:r>
      <w:r w:rsidRPr="00D73556">
        <w:rPr>
          <w:rFonts w:ascii="Times New Roman" w:hAnsi="Times New Roman" w:cs="Times New Roman"/>
          <w:bCs/>
          <w:sz w:val="24"/>
          <w:szCs w:val="24"/>
        </w:rPr>
        <w:t xml:space="preserve"> from cultured cells were extracted from liquid nitrogen</w:t>
      </w:r>
      <w:r w:rsidR="004E7B2C" w:rsidRPr="00D73556">
        <w:rPr>
          <w:rFonts w:ascii="Times New Roman" w:hAnsi="Times New Roman" w:cs="Times New Roman"/>
          <w:bCs/>
          <w:sz w:val="24"/>
          <w:szCs w:val="24"/>
        </w:rPr>
        <w:t>-</w:t>
      </w:r>
      <w:r w:rsidRPr="00D73556">
        <w:rPr>
          <w:rFonts w:ascii="Times New Roman" w:hAnsi="Times New Roman" w:cs="Times New Roman"/>
          <w:bCs/>
          <w:sz w:val="24"/>
          <w:szCs w:val="24"/>
        </w:rPr>
        <w:t xml:space="preserve">frozen cultured plates with </w:t>
      </w:r>
      <w:r w:rsidR="004E7B2C" w:rsidRPr="00D73556">
        <w:rPr>
          <w:rFonts w:ascii="Times New Roman" w:hAnsi="Times New Roman" w:cs="Times New Roman"/>
          <w:bCs/>
          <w:sz w:val="24"/>
          <w:szCs w:val="24"/>
        </w:rPr>
        <w:t xml:space="preserve">the </w:t>
      </w:r>
      <w:r w:rsidRPr="00D73556">
        <w:rPr>
          <w:rFonts w:ascii="Times New Roman" w:hAnsi="Times New Roman" w:cs="Times New Roman"/>
          <w:bCs/>
          <w:sz w:val="24"/>
          <w:szCs w:val="24"/>
        </w:rPr>
        <w:t>addition of methanol:H</w:t>
      </w:r>
      <w:r w:rsidRPr="00D73556">
        <w:rPr>
          <w:rFonts w:ascii="Times New Roman" w:hAnsi="Times New Roman" w:cs="Times New Roman"/>
          <w:bCs/>
          <w:sz w:val="24"/>
          <w:szCs w:val="24"/>
          <w:vertAlign w:val="subscript"/>
        </w:rPr>
        <w:t>2</w:t>
      </w:r>
      <w:r w:rsidRPr="00D73556">
        <w:rPr>
          <w:rFonts w:ascii="Times New Roman" w:hAnsi="Times New Roman" w:cs="Times New Roman"/>
          <w:bCs/>
          <w:sz w:val="24"/>
          <w:szCs w:val="24"/>
        </w:rPr>
        <w:t xml:space="preserve">O (1:1) and scraping on ice. Then, cell extracts were sonicated using a titanium probe (VibraCell, Sonics &amp; Materials Inc., Tune: 50, Output: 30). Chloroform was added to the cell lysate and tubes were placed in a shaker for vigorous agitation at 4 </w:t>
      </w:r>
      <w:r w:rsidRPr="00D73556">
        <w:rPr>
          <w:rFonts w:ascii="Times New Roman" w:hAnsi="Times New Roman" w:cs="Times New Roman"/>
          <w:bCs/>
          <w:sz w:val="24"/>
          <w:szCs w:val="24"/>
        </w:rPr>
        <w:lastRenderedPageBreak/>
        <w:t xml:space="preserve">°C for 30 min. </w:t>
      </w:r>
      <w:r w:rsidR="004E7B2C" w:rsidRPr="00D73556">
        <w:rPr>
          <w:rFonts w:ascii="Times New Roman" w:hAnsi="Times New Roman" w:cs="Times New Roman"/>
          <w:bCs/>
          <w:sz w:val="24"/>
          <w:szCs w:val="24"/>
        </w:rPr>
        <w:t>Subsequently</w:t>
      </w:r>
      <w:r w:rsidRPr="00D73556">
        <w:rPr>
          <w:rFonts w:ascii="Times New Roman" w:hAnsi="Times New Roman" w:cs="Times New Roman"/>
          <w:bCs/>
          <w:sz w:val="24"/>
          <w:szCs w:val="24"/>
        </w:rPr>
        <w:t xml:space="preserve">, samples were centrifuged and the upper aqueous phase was separated and evaporated to dryness under airflow at room temperature. TCA cycle intermediates were derivatized by adding 2% (v/v) methoxyamine </w:t>
      </w:r>
      <w:r w:rsidRPr="00D73556">
        <w:rPr>
          <w:rFonts w:ascii="Times New Roman" w:hAnsi="Times New Roman" w:cs="Times New Roman"/>
          <w:bCs/>
          <w:sz w:val="24"/>
          <w:szCs w:val="24"/>
          <w:lang w:val="en-GB"/>
        </w:rPr>
        <w:t>hidrochloride</w:t>
      </w:r>
      <w:r w:rsidRPr="00D73556">
        <w:rPr>
          <w:rFonts w:ascii="Times New Roman" w:hAnsi="Times New Roman" w:cs="Times New Roman"/>
          <w:bCs/>
          <w:sz w:val="24"/>
          <w:szCs w:val="24"/>
        </w:rPr>
        <w:t xml:space="preserve"> in pyridine </w:t>
      </w:r>
      <w:r w:rsidRPr="00D73556">
        <w:rPr>
          <w:rFonts w:ascii="Times New Roman" w:hAnsi="Times New Roman" w:cs="Times New Roman"/>
          <w:bCs/>
          <w:sz w:val="24"/>
          <w:szCs w:val="24"/>
          <w:lang w:val="en-GB"/>
        </w:rPr>
        <w:t>and shake</w:t>
      </w:r>
      <w:r w:rsidR="004E7B2C" w:rsidRPr="00D73556">
        <w:rPr>
          <w:rFonts w:ascii="Times New Roman" w:hAnsi="Times New Roman" w:cs="Times New Roman"/>
          <w:bCs/>
          <w:sz w:val="24"/>
          <w:szCs w:val="24"/>
          <w:lang w:val="en-GB"/>
        </w:rPr>
        <w:t>n</w:t>
      </w:r>
      <w:r w:rsidRPr="00D73556">
        <w:rPr>
          <w:rFonts w:ascii="Times New Roman" w:hAnsi="Times New Roman" w:cs="Times New Roman"/>
          <w:bCs/>
          <w:sz w:val="24"/>
          <w:szCs w:val="24"/>
          <w:lang w:val="en-GB"/>
        </w:rPr>
        <w:t xml:space="preserve"> vigorously</w:t>
      </w:r>
      <w:r w:rsidRPr="00D73556">
        <w:rPr>
          <w:rFonts w:ascii="Times New Roman" w:hAnsi="Times New Roman" w:cs="Times New Roman"/>
          <w:bCs/>
          <w:sz w:val="24"/>
          <w:szCs w:val="24"/>
        </w:rPr>
        <w:t xml:space="preserve"> at 37 °C for 90 min. Next, N-methyl-N-(tert-butyldimethylsilyl)trifluoroacetamide (MBTSTFA) + 1% tert-butyldimetheylchlorosilane (TBDMCS) was added and samples were incubated for 1 h at 55 °C and finally GC/MS analysis performed under electron impact ionization mode. </w:t>
      </w:r>
      <w:r w:rsidR="00613118" w:rsidRPr="00D73556">
        <w:rPr>
          <w:rFonts w:ascii="Times New Roman" w:hAnsi="Times New Roman" w:cs="Times New Roman"/>
          <w:bCs/>
          <w:sz w:val="24"/>
          <w:szCs w:val="24"/>
        </w:rPr>
        <w:t>Sample injection was done at 270 °C and oven temperature was held at 100 °C for 3 min, increased to 165 °C at 10 °C/min, then to 225 °C at 2.5 °C/min, to 265 °C at 25 °C/min and finally to 300 °C at 7.5 °C/min. The following table shows the metabolites and m/z ranges monitored by SIM.</w:t>
      </w:r>
    </w:p>
    <w:tbl>
      <w:tblPr>
        <w:tblW w:w="0" w:type="auto"/>
        <w:jc w:val="center"/>
        <w:tblInd w:w="1378" w:type="dxa"/>
        <w:tblLayout w:type="fixed"/>
        <w:tblCellMar>
          <w:left w:w="0" w:type="dxa"/>
          <w:right w:w="0" w:type="dxa"/>
        </w:tblCellMar>
        <w:tblLook w:val="0000"/>
      </w:tblPr>
      <w:tblGrid>
        <w:gridCol w:w="1700"/>
        <w:gridCol w:w="1532"/>
        <w:gridCol w:w="1532"/>
      </w:tblGrid>
      <w:tr w:rsidR="00613118" w:rsidRPr="00D73556" w:rsidTr="00806B62">
        <w:trPr>
          <w:trHeight w:hRule="exact" w:val="340"/>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ind w:left="187"/>
              <w:jc w:val="center"/>
              <w:rPr>
                <w:rFonts w:cs="Times New Roman"/>
                <w:sz w:val="24"/>
                <w:szCs w:val="18"/>
                <w:lang w:val="es-ES"/>
              </w:rPr>
            </w:pPr>
            <w:r w:rsidRPr="00DA50DC">
              <w:rPr>
                <w:rFonts w:cs="Times New Roman"/>
                <w:b/>
                <w:bCs/>
                <w:sz w:val="24"/>
                <w:szCs w:val="18"/>
                <w:lang w:val="es-ES"/>
              </w:rPr>
              <w:t>Metabolite</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b/>
                <w:bCs/>
                <w:spacing w:val="-1"/>
                <w:sz w:val="24"/>
                <w:szCs w:val="18"/>
                <w:lang w:val="es-ES"/>
              </w:rPr>
              <w:t xml:space="preserve">m/z </w:t>
            </w:r>
            <w:r w:rsidRPr="00DA50DC">
              <w:rPr>
                <w:rFonts w:cs="Times New Roman"/>
                <w:b/>
                <w:bCs/>
                <w:sz w:val="24"/>
                <w:szCs w:val="18"/>
                <w:lang w:val="es-ES"/>
              </w:rPr>
              <w:t>range</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b/>
                <w:bCs/>
                <w:sz w:val="24"/>
                <w:szCs w:val="18"/>
                <w:lang w:val="es-ES"/>
              </w:rPr>
              <w:t>RT</w:t>
            </w:r>
            <w:r w:rsidRPr="00DA50DC">
              <w:rPr>
                <w:rFonts w:cs="Times New Roman"/>
                <w:b/>
                <w:bCs/>
                <w:spacing w:val="-4"/>
                <w:sz w:val="24"/>
                <w:szCs w:val="18"/>
                <w:lang w:val="es-ES"/>
              </w:rPr>
              <w:t xml:space="preserve"> </w:t>
            </w:r>
            <w:r w:rsidRPr="00DA50DC">
              <w:rPr>
                <w:rFonts w:cs="Times New Roman"/>
                <w:b/>
                <w:bCs/>
                <w:spacing w:val="-1"/>
                <w:sz w:val="24"/>
                <w:szCs w:val="18"/>
                <w:lang w:val="es-ES"/>
              </w:rPr>
              <w:t>(min)</w:t>
            </w:r>
          </w:p>
        </w:tc>
      </w:tr>
      <w:tr w:rsidR="00613118" w:rsidRPr="00D73556" w:rsidTr="00806B62">
        <w:trPr>
          <w:trHeight w:hRule="exact" w:val="340"/>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ind w:left="187"/>
              <w:jc w:val="center"/>
              <w:rPr>
                <w:rFonts w:cs="Times New Roman"/>
                <w:sz w:val="24"/>
                <w:szCs w:val="18"/>
                <w:lang w:val="es-ES"/>
              </w:rPr>
            </w:pPr>
            <w:r w:rsidRPr="00DA50DC">
              <w:rPr>
                <w:rFonts w:cs="Times New Roman"/>
                <w:spacing w:val="-1"/>
                <w:sz w:val="24"/>
                <w:szCs w:val="18"/>
                <w:lang w:val="es-ES"/>
              </w:rPr>
              <w:t>Pyruvate</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173-181</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8.2</w:t>
            </w:r>
          </w:p>
        </w:tc>
      </w:tr>
      <w:tr w:rsidR="00613118" w:rsidRPr="00D73556" w:rsidTr="00806B62">
        <w:trPr>
          <w:trHeight w:hRule="exact" w:val="340"/>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ind w:left="187"/>
              <w:jc w:val="center"/>
              <w:rPr>
                <w:rFonts w:cs="Times New Roman"/>
                <w:spacing w:val="-1"/>
                <w:sz w:val="24"/>
                <w:szCs w:val="18"/>
                <w:lang w:val="es-ES"/>
              </w:rPr>
            </w:pPr>
            <w:r w:rsidRPr="00DA50DC">
              <w:rPr>
                <w:rFonts w:cs="Times New Roman"/>
                <w:spacing w:val="-1"/>
                <w:sz w:val="24"/>
                <w:szCs w:val="18"/>
                <w:lang w:val="es-ES"/>
              </w:rPr>
              <w:t>Lactate</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260-269</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11.78</w:t>
            </w:r>
          </w:p>
        </w:tc>
      </w:tr>
      <w:tr w:rsidR="00613118" w:rsidRPr="00D73556" w:rsidTr="00806B62">
        <w:trPr>
          <w:trHeight w:hRule="exact" w:val="340"/>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ind w:left="187"/>
              <w:jc w:val="center"/>
              <w:rPr>
                <w:rFonts w:cs="Times New Roman"/>
                <w:spacing w:val="-1"/>
                <w:sz w:val="24"/>
                <w:szCs w:val="18"/>
                <w:lang w:val="es-ES"/>
              </w:rPr>
            </w:pPr>
            <w:r w:rsidRPr="00DA50DC">
              <w:rPr>
                <w:rFonts w:cs="Times New Roman"/>
                <w:spacing w:val="-1"/>
                <w:sz w:val="24"/>
                <w:szCs w:val="18"/>
                <w:lang w:val="es-ES"/>
              </w:rPr>
              <w:t>Alanine</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259-268</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12.62</w:t>
            </w:r>
          </w:p>
        </w:tc>
      </w:tr>
      <w:tr w:rsidR="00613118" w:rsidRPr="00D73556" w:rsidTr="00806B62">
        <w:trPr>
          <w:trHeight w:hRule="exact" w:val="341"/>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ind w:left="187"/>
              <w:jc w:val="center"/>
              <w:rPr>
                <w:rFonts w:cs="Times New Roman"/>
                <w:sz w:val="24"/>
                <w:szCs w:val="18"/>
                <w:lang w:val="es-ES"/>
              </w:rPr>
            </w:pPr>
            <w:r w:rsidRPr="00DA50DC">
              <w:rPr>
                <w:rFonts w:cs="Times New Roman"/>
                <w:spacing w:val="-1"/>
                <w:sz w:val="24"/>
                <w:szCs w:val="18"/>
                <w:lang w:val="es-ES"/>
              </w:rPr>
              <w:t>Fumarate</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286-295</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18.17</w:t>
            </w:r>
          </w:p>
        </w:tc>
      </w:tr>
      <w:tr w:rsidR="00613118" w:rsidRPr="00D73556" w:rsidTr="00806B62">
        <w:trPr>
          <w:trHeight w:hRule="exact" w:val="340"/>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ind w:left="187"/>
              <w:jc w:val="center"/>
              <w:rPr>
                <w:rFonts w:cs="Times New Roman"/>
                <w:sz w:val="24"/>
                <w:szCs w:val="18"/>
                <w:lang w:val="es-ES"/>
              </w:rPr>
            </w:pPr>
            <w:r w:rsidRPr="00DA50DC">
              <w:rPr>
                <w:rFonts w:cs="Times New Roman"/>
                <w:sz w:val="24"/>
                <w:szCs w:val="18"/>
                <w:lang w:val="es-ES"/>
              </w:rPr>
              <w:t>Malate</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418-428</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27.58</w:t>
            </w:r>
          </w:p>
        </w:tc>
      </w:tr>
      <w:tr w:rsidR="00613118" w:rsidRPr="00D73556" w:rsidTr="00806B62">
        <w:trPr>
          <w:trHeight w:hRule="exact" w:val="341"/>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ind w:left="187"/>
              <w:jc w:val="center"/>
              <w:rPr>
                <w:rFonts w:cs="Times New Roman"/>
                <w:sz w:val="24"/>
                <w:szCs w:val="18"/>
                <w:lang w:val="es-ES"/>
              </w:rPr>
            </w:pPr>
            <w:r w:rsidRPr="00DA50DC">
              <w:rPr>
                <w:rFonts w:cs="Times New Roman"/>
                <w:spacing w:val="-1"/>
                <w:sz w:val="24"/>
                <w:szCs w:val="18"/>
                <w:lang w:val="es-ES"/>
              </w:rPr>
              <w:t>Aspartate</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417-428</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28.90</w:t>
            </w:r>
          </w:p>
        </w:tc>
      </w:tr>
      <w:tr w:rsidR="00613118" w:rsidRPr="00D73556" w:rsidTr="00806B62">
        <w:trPr>
          <w:trHeight w:hRule="exact" w:val="341"/>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ind w:left="187"/>
              <w:jc w:val="center"/>
              <w:rPr>
                <w:rFonts w:cs="Times New Roman"/>
                <w:spacing w:val="-1"/>
                <w:sz w:val="24"/>
                <w:szCs w:val="18"/>
                <w:lang w:val="es-ES"/>
              </w:rPr>
            </w:pPr>
            <w:r w:rsidRPr="00DA50DC">
              <w:rPr>
                <w:rFonts w:cs="Times New Roman"/>
                <w:spacing w:val="-1"/>
                <w:sz w:val="24"/>
                <w:szCs w:val="18"/>
                <w:lang w:val="es-ES"/>
              </w:rPr>
              <w:t>Glutamate</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431-442</w:t>
            </w:r>
          </w:p>
        </w:tc>
        <w:tc>
          <w:tcPr>
            <w:tcW w:w="1532" w:type="dxa"/>
            <w:tcBorders>
              <w:top w:val="single" w:sz="4" w:space="0" w:color="000000"/>
              <w:left w:val="single" w:sz="4" w:space="0" w:color="000000"/>
              <w:bottom w:val="single" w:sz="4"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32.59</w:t>
            </w:r>
          </w:p>
        </w:tc>
      </w:tr>
      <w:tr w:rsidR="00613118" w:rsidRPr="00D73556" w:rsidTr="00806B62">
        <w:trPr>
          <w:trHeight w:hRule="exact" w:val="337"/>
          <w:jc w:val="center"/>
        </w:trPr>
        <w:tc>
          <w:tcPr>
            <w:tcW w:w="1700" w:type="dxa"/>
            <w:tcBorders>
              <w:top w:val="single" w:sz="4" w:space="0" w:color="000000"/>
              <w:left w:val="single" w:sz="4" w:space="0" w:color="000000"/>
              <w:bottom w:val="single" w:sz="2"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ind w:left="187" w:right="1"/>
              <w:jc w:val="center"/>
              <w:rPr>
                <w:rFonts w:cs="Times New Roman"/>
                <w:sz w:val="24"/>
                <w:szCs w:val="18"/>
                <w:lang w:val="es-ES"/>
              </w:rPr>
            </w:pPr>
            <w:r w:rsidRPr="00DA50DC">
              <w:rPr>
                <w:rFonts w:cs="Times New Roman"/>
                <w:sz w:val="24"/>
                <w:szCs w:val="18"/>
                <w:lang w:val="es-ES"/>
              </w:rPr>
              <w:t>Citrate</w:t>
            </w:r>
          </w:p>
        </w:tc>
        <w:tc>
          <w:tcPr>
            <w:tcW w:w="1532" w:type="dxa"/>
            <w:tcBorders>
              <w:top w:val="single" w:sz="4" w:space="0" w:color="000000"/>
              <w:left w:val="single" w:sz="4" w:space="0" w:color="000000"/>
              <w:bottom w:val="single" w:sz="2"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458-469</w:t>
            </w:r>
          </w:p>
        </w:tc>
        <w:tc>
          <w:tcPr>
            <w:tcW w:w="1532" w:type="dxa"/>
            <w:tcBorders>
              <w:top w:val="single" w:sz="4" w:space="0" w:color="000000"/>
              <w:left w:val="single" w:sz="4" w:space="0" w:color="000000"/>
              <w:bottom w:val="single" w:sz="2" w:space="0" w:color="000000"/>
              <w:right w:val="single" w:sz="4" w:space="0" w:color="000000"/>
            </w:tcBorders>
            <w:vAlign w:val="center"/>
          </w:tcPr>
          <w:p w:rsidR="00613118" w:rsidRPr="00DA50DC" w:rsidRDefault="00613118" w:rsidP="00806B62">
            <w:pPr>
              <w:kinsoku w:val="0"/>
              <w:overflowPunct w:val="0"/>
              <w:autoSpaceDE w:val="0"/>
              <w:autoSpaceDN w:val="0"/>
              <w:adjustRightInd w:val="0"/>
              <w:spacing w:after="240" w:line="480" w:lineRule="auto"/>
              <w:jc w:val="center"/>
              <w:rPr>
                <w:rFonts w:cs="Times New Roman"/>
                <w:sz w:val="24"/>
                <w:szCs w:val="18"/>
                <w:lang w:val="es-ES"/>
              </w:rPr>
            </w:pPr>
            <w:r w:rsidRPr="00DA50DC">
              <w:rPr>
                <w:rFonts w:cs="Times New Roman"/>
                <w:sz w:val="24"/>
                <w:szCs w:val="18"/>
                <w:lang w:val="es-ES"/>
              </w:rPr>
              <w:t>37.67</w:t>
            </w:r>
          </w:p>
        </w:tc>
      </w:tr>
    </w:tbl>
    <w:p w:rsidR="00806B62" w:rsidRDefault="00806B62" w:rsidP="00D73556">
      <w:pPr>
        <w:spacing w:after="240" w:line="480" w:lineRule="auto"/>
        <w:rPr>
          <w:rFonts w:ascii="Times New Roman" w:hAnsi="Times New Roman" w:cs="Times New Roman"/>
          <w:b/>
          <w:sz w:val="24"/>
          <w:szCs w:val="24"/>
        </w:rPr>
      </w:pPr>
    </w:p>
    <w:p w:rsidR="00DA0681" w:rsidRPr="00D73556" w:rsidRDefault="00DA0681" w:rsidP="00D73556">
      <w:pPr>
        <w:spacing w:after="240" w:line="480" w:lineRule="auto"/>
        <w:rPr>
          <w:rFonts w:ascii="Times New Roman" w:hAnsi="Times New Roman" w:cs="Times New Roman"/>
          <w:bCs/>
          <w:sz w:val="24"/>
          <w:szCs w:val="24"/>
        </w:rPr>
      </w:pPr>
      <w:r w:rsidRPr="00D73556">
        <w:rPr>
          <w:rFonts w:ascii="Times New Roman" w:hAnsi="Times New Roman" w:cs="Times New Roman"/>
          <w:b/>
          <w:sz w:val="24"/>
          <w:szCs w:val="24"/>
        </w:rPr>
        <w:t>GC</w:t>
      </w:r>
      <w:r w:rsidR="001E4BE4" w:rsidRPr="00D73556">
        <w:rPr>
          <w:rFonts w:ascii="Times New Roman" w:hAnsi="Times New Roman" w:cs="Times New Roman"/>
          <w:b/>
          <w:sz w:val="24"/>
          <w:szCs w:val="24"/>
        </w:rPr>
        <w:t>/</w:t>
      </w:r>
      <w:r w:rsidRPr="00D73556">
        <w:rPr>
          <w:rFonts w:ascii="Times New Roman" w:hAnsi="Times New Roman" w:cs="Times New Roman"/>
          <w:b/>
          <w:sz w:val="24"/>
          <w:szCs w:val="24"/>
        </w:rPr>
        <w:t>MS data reduction</w:t>
      </w:r>
      <w:r w:rsidR="001E4BE4" w:rsidRPr="00D73556">
        <w:rPr>
          <w:rFonts w:ascii="Times New Roman" w:hAnsi="Times New Roman" w:cs="Times New Roman"/>
          <w:b/>
          <w:sz w:val="24"/>
          <w:szCs w:val="24"/>
        </w:rPr>
        <w:t xml:space="preserve">. </w:t>
      </w:r>
      <w:r w:rsidR="00B23780" w:rsidRPr="00D73556">
        <w:rPr>
          <w:rFonts w:ascii="Times New Roman" w:hAnsi="Times New Roman" w:cs="Times New Roman"/>
          <w:bCs/>
          <w:sz w:val="24"/>
          <w:szCs w:val="24"/>
        </w:rPr>
        <w:t>Spectral data obtained from a mass spectrometer</w:t>
      </w:r>
      <w:r w:rsidR="00FA6903" w:rsidRPr="00D73556">
        <w:rPr>
          <w:rFonts w:ascii="Times New Roman" w:hAnsi="Times New Roman" w:cs="Times New Roman"/>
          <w:bCs/>
          <w:sz w:val="24"/>
          <w:szCs w:val="24"/>
        </w:rPr>
        <w:t xml:space="preserve"> </w:t>
      </w:r>
      <w:r w:rsidR="00B23780" w:rsidRPr="00D73556">
        <w:rPr>
          <w:rFonts w:ascii="Times New Roman" w:hAnsi="Times New Roman" w:cs="Times New Roman"/>
          <w:bCs/>
          <w:sz w:val="24"/>
          <w:szCs w:val="24"/>
        </w:rPr>
        <w:t xml:space="preserve">represent the distribution of ions of a certain compound with different molecular weights. The value for each observed m/z is given by the </w:t>
      </w:r>
      <w:r w:rsidR="00CE321D" w:rsidRPr="00D73556">
        <w:rPr>
          <w:rFonts w:ascii="Times New Roman" w:hAnsi="Times New Roman" w:cs="Times New Roman"/>
          <w:bCs/>
          <w:sz w:val="24"/>
          <w:szCs w:val="24"/>
        </w:rPr>
        <w:t xml:space="preserve">combination of </w:t>
      </w:r>
      <w:r w:rsidR="00CE321D" w:rsidRPr="00D73556">
        <w:rPr>
          <w:rFonts w:ascii="Times New Roman" w:hAnsi="Times New Roman" w:cs="Times New Roman"/>
          <w:bCs/>
          <w:sz w:val="24"/>
          <w:szCs w:val="24"/>
          <w:vertAlign w:val="superscript"/>
        </w:rPr>
        <w:t>13</w:t>
      </w:r>
      <w:r w:rsidR="00CE321D" w:rsidRPr="00D73556">
        <w:rPr>
          <w:rFonts w:ascii="Times New Roman" w:hAnsi="Times New Roman" w:cs="Times New Roman"/>
          <w:bCs/>
          <w:sz w:val="24"/>
          <w:szCs w:val="24"/>
        </w:rPr>
        <w:t xml:space="preserve">C and </w:t>
      </w:r>
      <w:r w:rsidR="00CE321D" w:rsidRPr="00D73556">
        <w:rPr>
          <w:rFonts w:ascii="Times New Roman" w:hAnsi="Times New Roman" w:cs="Times New Roman"/>
          <w:bCs/>
          <w:sz w:val="24"/>
          <w:szCs w:val="24"/>
          <w:vertAlign w:val="superscript"/>
        </w:rPr>
        <w:t>12</w:t>
      </w:r>
      <w:r w:rsidR="00CE321D" w:rsidRPr="00D73556">
        <w:rPr>
          <w:rFonts w:ascii="Times New Roman" w:hAnsi="Times New Roman" w:cs="Times New Roman"/>
          <w:bCs/>
          <w:sz w:val="24"/>
          <w:szCs w:val="24"/>
        </w:rPr>
        <w:t>C isotopes presents in the background and the precursor used as a tracer.</w:t>
      </w:r>
      <w:r w:rsidR="00B23780" w:rsidRPr="00D73556">
        <w:rPr>
          <w:rFonts w:ascii="Times New Roman" w:hAnsi="Times New Roman" w:cs="Times New Roman"/>
          <w:bCs/>
          <w:sz w:val="24"/>
          <w:szCs w:val="24"/>
        </w:rPr>
        <w:t xml:space="preserve"> </w:t>
      </w:r>
      <w:r w:rsidR="00FA6903" w:rsidRPr="00D73556">
        <w:rPr>
          <w:rFonts w:ascii="Times New Roman" w:hAnsi="Times New Roman" w:cs="Times New Roman"/>
          <w:bCs/>
          <w:sz w:val="24"/>
          <w:szCs w:val="24"/>
        </w:rPr>
        <w:t>The</w:t>
      </w:r>
      <w:r w:rsidR="00B23780" w:rsidRPr="00D73556">
        <w:rPr>
          <w:rFonts w:ascii="Times New Roman" w:hAnsi="Times New Roman" w:cs="Times New Roman"/>
          <w:bCs/>
          <w:sz w:val="24"/>
          <w:szCs w:val="24"/>
        </w:rPr>
        <w:t xml:space="preserve"> derivatizing reagents often contain isotopes (e.g. Si isotopes) which contribute to the </w:t>
      </w:r>
      <w:r w:rsidR="00EB1D96" w:rsidRPr="00D73556">
        <w:rPr>
          <w:rFonts w:ascii="Times New Roman" w:hAnsi="Times New Roman" w:cs="Times New Roman"/>
          <w:bCs/>
          <w:sz w:val="24"/>
          <w:szCs w:val="24"/>
        </w:rPr>
        <w:t>isotopologue</w:t>
      </w:r>
      <w:r w:rsidR="00B23780" w:rsidRPr="00D73556">
        <w:rPr>
          <w:rFonts w:ascii="Times New Roman" w:hAnsi="Times New Roman" w:cs="Times New Roman"/>
          <w:bCs/>
          <w:sz w:val="24"/>
          <w:szCs w:val="24"/>
        </w:rPr>
        <w:t xml:space="preserve"> distribution of the derivatized compound. Therefore, correction for all such contributions is necessary before the amount of isotope incorporation and its distribution in the compound of interest can be determined.</w:t>
      </w:r>
      <w:r w:rsidR="001E4BE4" w:rsidRPr="00D73556">
        <w:rPr>
          <w:rFonts w:ascii="Times New Roman" w:hAnsi="Times New Roman" w:cs="Times New Roman"/>
          <w:bCs/>
          <w:sz w:val="24"/>
          <w:szCs w:val="24"/>
        </w:rPr>
        <w:t xml:space="preserve"> This correction was performed by using regression analysis employing in-house developed software. The algorithm used corrects all the previous detailed contributions over the observed spectral intensities of each ion cluster, and provides the </w:t>
      </w:r>
      <w:r w:rsidR="00D133F3" w:rsidRPr="00D73556">
        <w:rPr>
          <w:rFonts w:ascii="Times New Roman" w:hAnsi="Times New Roman" w:cs="Times New Roman"/>
          <w:bCs/>
          <w:sz w:val="24"/>
          <w:szCs w:val="24"/>
        </w:rPr>
        <w:t>isotopologue</w:t>
      </w:r>
      <w:r w:rsidR="001E4BE4" w:rsidRPr="00D73556">
        <w:rPr>
          <w:rFonts w:ascii="Times New Roman" w:hAnsi="Times New Roman" w:cs="Times New Roman"/>
          <w:bCs/>
          <w:sz w:val="24"/>
          <w:szCs w:val="24"/>
        </w:rPr>
        <w:t xml:space="preserve"> </w:t>
      </w:r>
      <w:r w:rsidR="001E4BE4" w:rsidRPr="00D73556">
        <w:rPr>
          <w:rFonts w:ascii="Times New Roman" w:hAnsi="Times New Roman" w:cs="Times New Roman"/>
          <w:bCs/>
          <w:sz w:val="24"/>
          <w:szCs w:val="24"/>
        </w:rPr>
        <w:lastRenderedPageBreak/>
        <w:t xml:space="preserve">distribution in the analyzed metabolite due to incorporation of </w:t>
      </w:r>
      <w:r w:rsidR="001E4BE4" w:rsidRPr="00D73556">
        <w:rPr>
          <w:rFonts w:ascii="Times New Roman" w:hAnsi="Times New Roman" w:cs="Times New Roman"/>
          <w:bCs/>
          <w:sz w:val="24"/>
          <w:szCs w:val="24"/>
          <w:vertAlign w:val="superscript"/>
        </w:rPr>
        <w:t>13</w:t>
      </w:r>
      <w:r w:rsidR="001E4BE4" w:rsidRPr="00D73556">
        <w:rPr>
          <w:rFonts w:ascii="Times New Roman" w:hAnsi="Times New Roman" w:cs="Times New Roman"/>
          <w:bCs/>
          <w:sz w:val="24"/>
          <w:szCs w:val="24"/>
        </w:rPr>
        <w:t xml:space="preserve">C atoms from the tracer used as precursor. Results of the </w:t>
      </w:r>
      <w:r w:rsidR="00EB1D96" w:rsidRPr="00D73556">
        <w:rPr>
          <w:rFonts w:ascii="Times New Roman" w:hAnsi="Times New Roman" w:cs="Times New Roman"/>
          <w:bCs/>
          <w:sz w:val="24"/>
          <w:szCs w:val="24"/>
        </w:rPr>
        <w:t>isotopologues</w:t>
      </w:r>
      <w:r w:rsidR="001E4BE4" w:rsidRPr="00D73556">
        <w:rPr>
          <w:rFonts w:ascii="Times New Roman" w:hAnsi="Times New Roman" w:cs="Times New Roman"/>
          <w:bCs/>
          <w:sz w:val="24"/>
          <w:szCs w:val="24"/>
        </w:rPr>
        <w:t xml:space="preserve"> in any of the ion clusters were reported as fractional enrichments of molecule isotopomers, defined as the fraction of molecules having a certain number of isotope substitutions. Thus, they are designated as m0, m1, m2, etc. where the number indicates the number of labeled carbons (</w:t>
      </w:r>
      <w:r w:rsidR="001E4BE4" w:rsidRPr="00D73556">
        <w:rPr>
          <w:rFonts w:ascii="Times New Roman" w:hAnsi="Times New Roman" w:cs="Times New Roman"/>
          <w:bCs/>
          <w:sz w:val="24"/>
          <w:szCs w:val="24"/>
          <w:vertAlign w:val="superscript"/>
        </w:rPr>
        <w:t>13</w:t>
      </w:r>
      <w:r w:rsidR="001E4BE4" w:rsidRPr="00D73556">
        <w:rPr>
          <w:rFonts w:ascii="Times New Roman" w:hAnsi="Times New Roman" w:cs="Times New Roman"/>
          <w:bCs/>
          <w:sz w:val="24"/>
          <w:szCs w:val="24"/>
        </w:rPr>
        <w:t xml:space="preserve">C) in the molecule </w:t>
      </w:r>
      <w:r w:rsidR="00D133F3" w:rsidRPr="00D73556">
        <w:rPr>
          <w:rFonts w:ascii="Times New Roman" w:hAnsi="Times New Roman" w:cs="Times New Roman"/>
          <w:bCs/>
          <w:sz w:val="24"/>
          <w:szCs w:val="24"/>
        </w:rPr>
        <w:t xml:space="preserve">as a consequence of the </w:t>
      </w:r>
      <w:r w:rsidR="00D133F3" w:rsidRPr="00D73556">
        <w:rPr>
          <w:rFonts w:ascii="Times New Roman" w:hAnsi="Times New Roman" w:cs="Times New Roman"/>
          <w:bCs/>
          <w:sz w:val="24"/>
          <w:szCs w:val="24"/>
          <w:vertAlign w:val="superscript"/>
        </w:rPr>
        <w:t>13</w:t>
      </w:r>
      <w:r w:rsidR="00D133F3" w:rsidRPr="00D73556">
        <w:rPr>
          <w:rFonts w:ascii="Times New Roman" w:hAnsi="Times New Roman" w:cs="Times New Roman"/>
          <w:bCs/>
          <w:sz w:val="24"/>
          <w:szCs w:val="24"/>
        </w:rPr>
        <w:t>C incorporation from the tracer</w:t>
      </w:r>
      <w:r w:rsidR="001E4BE4" w:rsidRPr="00D73556">
        <w:rPr>
          <w:rFonts w:ascii="Times New Roman" w:hAnsi="Times New Roman" w:cs="Times New Roman"/>
          <w:bCs/>
          <w:sz w:val="24"/>
          <w:szCs w:val="24"/>
        </w:rPr>
        <w:t xml:space="preserve">. Note that the sum of all </w:t>
      </w:r>
      <w:r w:rsidR="00EB1D96" w:rsidRPr="00D73556">
        <w:rPr>
          <w:rFonts w:ascii="Times New Roman" w:hAnsi="Times New Roman" w:cs="Times New Roman"/>
          <w:bCs/>
          <w:sz w:val="24"/>
          <w:szCs w:val="24"/>
        </w:rPr>
        <w:t>isotopologues</w:t>
      </w:r>
      <w:r w:rsidR="001E4BE4" w:rsidRPr="00D73556">
        <w:rPr>
          <w:rFonts w:ascii="Times New Roman" w:hAnsi="Times New Roman" w:cs="Times New Roman"/>
          <w:bCs/>
          <w:sz w:val="24"/>
          <w:szCs w:val="24"/>
        </w:rPr>
        <w:t xml:space="preserve"> of the ion clusters is equal to 1 (or 100%).</w:t>
      </w:r>
    </w:p>
    <w:p w:rsidR="00DA0681" w:rsidRPr="00D73556" w:rsidRDefault="00DA0681" w:rsidP="00D73556">
      <w:pPr>
        <w:spacing w:after="240" w:line="480" w:lineRule="auto"/>
        <w:rPr>
          <w:rFonts w:ascii="Times New Roman" w:hAnsi="Times New Roman" w:cs="Times New Roman"/>
          <w:sz w:val="24"/>
          <w:szCs w:val="24"/>
        </w:rPr>
      </w:pPr>
      <w:r w:rsidRPr="00D73556">
        <w:rPr>
          <w:rFonts w:ascii="Times New Roman" w:hAnsi="Times New Roman" w:cs="Times New Roman"/>
          <w:b/>
          <w:sz w:val="24"/>
          <w:szCs w:val="24"/>
        </w:rPr>
        <w:t>Contribution of glycolysis, PPP and other pathways to the synthesis of lactate</w:t>
      </w:r>
      <w:r w:rsidR="001E4BE4" w:rsidRPr="00D73556">
        <w:rPr>
          <w:rFonts w:ascii="Times New Roman" w:hAnsi="Times New Roman" w:cs="Times New Roman"/>
          <w:b/>
          <w:sz w:val="24"/>
          <w:szCs w:val="24"/>
        </w:rPr>
        <w:t xml:space="preserve">. </w:t>
      </w:r>
      <w:r w:rsidRPr="00D73556">
        <w:rPr>
          <w:rFonts w:ascii="Times New Roman" w:hAnsi="Times New Roman" w:cs="Times New Roman"/>
          <w:sz w:val="24"/>
          <w:szCs w:val="24"/>
        </w:rPr>
        <w:t>T</w:t>
      </w:r>
      <w:r w:rsidR="001E4BE4" w:rsidRPr="00D73556">
        <w:rPr>
          <w:rFonts w:ascii="Times New Roman" w:hAnsi="Times New Roman" w:cs="Times New Roman"/>
          <w:sz w:val="24"/>
          <w:szCs w:val="24"/>
        </w:rPr>
        <w:t xml:space="preserve">he amount of lactate produced from glucose via glycolysis, </w:t>
      </w:r>
      <w:r w:rsidR="00AF570B" w:rsidRPr="00D73556">
        <w:rPr>
          <w:rFonts w:ascii="Times New Roman" w:hAnsi="Times New Roman" w:cs="Times New Roman"/>
          <w:sz w:val="24"/>
          <w:szCs w:val="24"/>
        </w:rPr>
        <w:t>pentose phosphate pathway (</w:t>
      </w:r>
      <w:r w:rsidR="001E4BE4" w:rsidRPr="00D73556">
        <w:rPr>
          <w:rFonts w:ascii="Times New Roman" w:hAnsi="Times New Roman" w:cs="Times New Roman"/>
          <w:sz w:val="24"/>
          <w:szCs w:val="24"/>
        </w:rPr>
        <w:t>PPP</w:t>
      </w:r>
      <w:r w:rsidR="00AF570B" w:rsidRPr="00D73556">
        <w:rPr>
          <w:rFonts w:ascii="Times New Roman" w:hAnsi="Times New Roman" w:cs="Times New Roman"/>
          <w:sz w:val="24"/>
          <w:szCs w:val="24"/>
        </w:rPr>
        <w:t>)</w:t>
      </w:r>
      <w:r w:rsidR="001E4BE4" w:rsidRPr="00D73556">
        <w:rPr>
          <w:rFonts w:ascii="Times New Roman" w:hAnsi="Times New Roman" w:cs="Times New Roman"/>
          <w:sz w:val="24"/>
          <w:szCs w:val="24"/>
        </w:rPr>
        <w:t xml:space="preserve"> or other substrates can be estimated by combining lactate concentrations and the </w:t>
      </w:r>
      <w:r w:rsidR="00AF570B" w:rsidRPr="00D73556">
        <w:rPr>
          <w:rFonts w:ascii="Times New Roman" w:hAnsi="Times New Roman" w:cs="Times New Roman"/>
          <w:sz w:val="24"/>
          <w:szCs w:val="24"/>
        </w:rPr>
        <w:t>isotopologue</w:t>
      </w:r>
      <w:r w:rsidR="001E4BE4" w:rsidRPr="00D73556">
        <w:rPr>
          <w:rFonts w:ascii="Times New Roman" w:hAnsi="Times New Roman" w:cs="Times New Roman"/>
          <w:sz w:val="24"/>
          <w:szCs w:val="24"/>
        </w:rPr>
        <w:t xml:space="preserve"> distribution of lactate in cell culture media, using 10 mM 50% [1,2-</w:t>
      </w:r>
      <w:r w:rsidR="001E4BE4" w:rsidRPr="00D73556">
        <w:rPr>
          <w:rFonts w:ascii="Times New Roman" w:hAnsi="Times New Roman" w:cs="Times New Roman"/>
          <w:sz w:val="24"/>
          <w:szCs w:val="24"/>
          <w:vertAlign w:val="superscript"/>
        </w:rPr>
        <w:t>13</w:t>
      </w:r>
      <w:r w:rsidR="001E4BE4" w:rsidRPr="00D73556">
        <w:rPr>
          <w:rFonts w:ascii="Times New Roman" w:hAnsi="Times New Roman" w:cs="Times New Roman"/>
          <w:sz w:val="24"/>
          <w:szCs w:val="24"/>
        </w:rPr>
        <w:t>C</w:t>
      </w:r>
      <w:r w:rsidR="001E4BE4" w:rsidRPr="00D73556">
        <w:rPr>
          <w:rFonts w:ascii="Times New Roman" w:hAnsi="Times New Roman" w:cs="Times New Roman"/>
          <w:sz w:val="24"/>
          <w:szCs w:val="24"/>
          <w:vertAlign w:val="subscript"/>
        </w:rPr>
        <w:t>2</w:t>
      </w:r>
      <w:r w:rsidR="001E4BE4" w:rsidRPr="00D73556">
        <w:rPr>
          <w:rFonts w:ascii="Times New Roman" w:hAnsi="Times New Roman" w:cs="Times New Roman"/>
          <w:sz w:val="24"/>
          <w:szCs w:val="24"/>
        </w:rPr>
        <w:t xml:space="preserve">]-glucose as a tracer. These calculations are made assuming that cells only produce lactate (without lactate consumption). Thus, the amount of unlabeled lactate present in the media at the beginning of the incubation will contribute to the m0 lactate pool at the end of the experiment. </w:t>
      </w:r>
      <w:r w:rsidR="00EB1D96" w:rsidRPr="00D73556">
        <w:rPr>
          <w:rFonts w:ascii="Times New Roman" w:hAnsi="Times New Roman" w:cs="Times New Roman"/>
          <w:sz w:val="24"/>
          <w:szCs w:val="24"/>
        </w:rPr>
        <w:t>Isotopologue</w:t>
      </w:r>
      <w:r w:rsidR="001E4BE4" w:rsidRPr="00D73556">
        <w:rPr>
          <w:rFonts w:ascii="Times New Roman" w:hAnsi="Times New Roman" w:cs="Times New Roman"/>
          <w:sz w:val="24"/>
          <w:szCs w:val="24"/>
        </w:rPr>
        <w:t xml:space="preserve"> distribution of the lactate</w:t>
      </w:r>
      <w:r w:rsidR="00AF570B" w:rsidRPr="00D73556">
        <w:rPr>
          <w:rFonts w:ascii="Times New Roman" w:hAnsi="Times New Roman" w:cs="Times New Roman"/>
          <w:sz w:val="24"/>
          <w:szCs w:val="24"/>
        </w:rPr>
        <w:t xml:space="preserve"> present in cell culture media at the end of incubation</w:t>
      </w:r>
      <w:r w:rsidR="001E4BE4" w:rsidRPr="00D73556">
        <w:rPr>
          <w:rFonts w:ascii="Times New Roman" w:hAnsi="Times New Roman" w:cs="Times New Roman"/>
          <w:sz w:val="24"/>
          <w:szCs w:val="24"/>
        </w:rPr>
        <w:t xml:space="preserve"> (</w:t>
      </w:r>
      <w:r w:rsidR="001E4BE4" w:rsidRPr="00D73556">
        <w:rPr>
          <w:rFonts w:ascii="Times New Roman" w:hAnsi="Times New Roman" w:cs="Times New Roman"/>
          <w:i/>
          <w:sz w:val="24"/>
          <w:szCs w:val="24"/>
        </w:rPr>
        <w:t>Lac</w:t>
      </w:r>
      <w:r w:rsidR="001E4BE4" w:rsidRPr="00D73556">
        <w:rPr>
          <w:rFonts w:ascii="Times New Roman" w:hAnsi="Times New Roman" w:cs="Times New Roman"/>
          <w:i/>
          <w:sz w:val="24"/>
          <w:szCs w:val="24"/>
          <w:vertAlign w:val="subscript"/>
        </w:rPr>
        <w:t>Total</w:t>
      </w:r>
      <w:r w:rsidR="001E4BE4" w:rsidRPr="00D73556">
        <w:rPr>
          <w:rFonts w:ascii="Times New Roman" w:hAnsi="Times New Roman" w:cs="Times New Roman"/>
          <w:i/>
          <w:sz w:val="24"/>
          <w:szCs w:val="24"/>
        </w:rPr>
        <w:t>(m0,m1,m2,m3)t</w:t>
      </w:r>
      <w:r w:rsidR="001E4BE4" w:rsidRPr="00D73556">
        <w:rPr>
          <w:rFonts w:ascii="Times New Roman" w:hAnsi="Times New Roman" w:cs="Times New Roman"/>
          <w:i/>
          <w:sz w:val="24"/>
          <w:szCs w:val="24"/>
          <w:vertAlign w:val="subscript"/>
        </w:rPr>
        <w:t>f</w:t>
      </w:r>
      <w:r w:rsidR="001E4BE4" w:rsidRPr="00D73556">
        <w:rPr>
          <w:rFonts w:ascii="Times New Roman" w:hAnsi="Times New Roman" w:cs="Times New Roman"/>
          <w:sz w:val="24"/>
          <w:szCs w:val="24"/>
        </w:rPr>
        <w:t xml:space="preserve">) was multiplied by final lactate concentration to obtain the absolute </w:t>
      </w:r>
      <w:r w:rsidR="00EB1D96" w:rsidRPr="00D73556">
        <w:rPr>
          <w:rFonts w:ascii="Times New Roman" w:hAnsi="Times New Roman" w:cs="Times New Roman"/>
          <w:sz w:val="24"/>
          <w:szCs w:val="24"/>
        </w:rPr>
        <w:t>isotopologue</w:t>
      </w:r>
      <w:r w:rsidR="001E4BE4" w:rsidRPr="00D73556">
        <w:rPr>
          <w:rFonts w:ascii="Times New Roman" w:hAnsi="Times New Roman" w:cs="Times New Roman"/>
          <w:sz w:val="24"/>
          <w:szCs w:val="24"/>
        </w:rPr>
        <w:t xml:space="preserve"> distribution of total lactate in mM (</w:t>
      </w:r>
      <w:r w:rsidR="001E4BE4" w:rsidRPr="00D73556">
        <w:rPr>
          <w:rFonts w:ascii="Times New Roman" w:hAnsi="Times New Roman" w:cs="Times New Roman"/>
          <w:i/>
          <w:sz w:val="24"/>
          <w:szCs w:val="24"/>
        </w:rPr>
        <w:t>[Lac</w:t>
      </w:r>
      <w:r w:rsidR="001E4BE4" w:rsidRPr="00D73556">
        <w:rPr>
          <w:rFonts w:ascii="Times New Roman" w:hAnsi="Times New Roman" w:cs="Times New Roman"/>
          <w:i/>
          <w:sz w:val="24"/>
          <w:szCs w:val="24"/>
          <w:vertAlign w:val="subscript"/>
        </w:rPr>
        <w:t>Total</w:t>
      </w:r>
      <w:r w:rsidR="001E4BE4" w:rsidRPr="00D73556">
        <w:rPr>
          <w:rFonts w:ascii="Times New Roman" w:hAnsi="Times New Roman" w:cs="Times New Roman"/>
          <w:i/>
          <w:sz w:val="24"/>
          <w:szCs w:val="24"/>
        </w:rPr>
        <w:t>(m0,m1,m2,m3)t</w:t>
      </w:r>
      <w:r w:rsidR="001E4BE4" w:rsidRPr="00D73556">
        <w:rPr>
          <w:rFonts w:ascii="Times New Roman" w:hAnsi="Times New Roman" w:cs="Times New Roman"/>
          <w:i/>
          <w:sz w:val="24"/>
          <w:szCs w:val="24"/>
          <w:vertAlign w:val="subscript"/>
        </w:rPr>
        <w:t>f</w:t>
      </w:r>
      <w:r w:rsidR="001E4BE4" w:rsidRPr="00D73556">
        <w:rPr>
          <w:rFonts w:ascii="Times New Roman" w:hAnsi="Times New Roman" w:cs="Times New Roman"/>
          <w:i/>
          <w:sz w:val="24"/>
          <w:szCs w:val="24"/>
        </w:rPr>
        <w:t>)]</w:t>
      </w:r>
      <w:r w:rsidR="001E4BE4" w:rsidRPr="00D73556">
        <w:rPr>
          <w:rFonts w:ascii="Times New Roman" w:hAnsi="Times New Roman" w:cs="Times New Roman"/>
          <w:sz w:val="24"/>
          <w:szCs w:val="24"/>
        </w:rPr>
        <w:t xml:space="preserve"> (mM)). Next, initial lactate concentration was subtracted from the concentration of total lactate m0 (mM) to obtain the produced lactate in mM</w:t>
      </w:r>
      <w:r w:rsidR="00AF570B" w:rsidRPr="00D73556">
        <w:rPr>
          <w:rFonts w:ascii="Times New Roman" w:hAnsi="Times New Roman" w:cs="Times New Roman"/>
          <w:sz w:val="24"/>
          <w:szCs w:val="24"/>
        </w:rPr>
        <w:t xml:space="preserve"> (</w:t>
      </w:r>
      <w:r w:rsidR="00AF570B" w:rsidRPr="00D73556">
        <w:rPr>
          <w:rFonts w:ascii="Times New Roman" w:hAnsi="Times New Roman" w:cs="Times New Roman"/>
          <w:i/>
          <w:sz w:val="24"/>
          <w:szCs w:val="24"/>
        </w:rPr>
        <w:t>Lac</w:t>
      </w:r>
      <w:r w:rsidR="00AF570B" w:rsidRPr="00D73556">
        <w:rPr>
          <w:rFonts w:ascii="Times New Roman" w:hAnsi="Times New Roman" w:cs="Times New Roman"/>
          <w:i/>
          <w:sz w:val="24"/>
          <w:szCs w:val="24"/>
          <w:vertAlign w:val="subscript"/>
        </w:rPr>
        <w:t>Prod</w:t>
      </w:r>
      <w:r w:rsidR="00AF570B" w:rsidRPr="00D73556">
        <w:rPr>
          <w:rFonts w:ascii="Times New Roman" w:hAnsi="Times New Roman" w:cs="Times New Roman"/>
          <w:i/>
          <w:sz w:val="24"/>
          <w:szCs w:val="24"/>
        </w:rPr>
        <w:t>(m0,m1,m2,m3)t</w:t>
      </w:r>
      <w:r w:rsidR="00AF570B" w:rsidRPr="00D73556">
        <w:rPr>
          <w:rFonts w:ascii="Times New Roman" w:hAnsi="Times New Roman" w:cs="Times New Roman"/>
          <w:i/>
          <w:sz w:val="24"/>
          <w:szCs w:val="24"/>
          <w:vertAlign w:val="subscript"/>
        </w:rPr>
        <w:t>f</w:t>
      </w:r>
      <w:r w:rsidR="00AF570B" w:rsidRPr="00D73556">
        <w:rPr>
          <w:rFonts w:ascii="Times New Roman" w:hAnsi="Times New Roman" w:cs="Times New Roman"/>
          <w:i/>
          <w:sz w:val="24"/>
          <w:szCs w:val="24"/>
        </w:rPr>
        <w:t>)]</w:t>
      </w:r>
      <w:r w:rsidR="00AF570B" w:rsidRPr="00D73556">
        <w:rPr>
          <w:rFonts w:ascii="Times New Roman" w:hAnsi="Times New Roman" w:cs="Times New Roman"/>
          <w:sz w:val="24"/>
          <w:szCs w:val="24"/>
        </w:rPr>
        <w:t xml:space="preserve"> (mM))</w:t>
      </w:r>
      <w:r w:rsidR="001E4BE4" w:rsidRPr="00D73556">
        <w:rPr>
          <w:rFonts w:ascii="Times New Roman" w:hAnsi="Times New Roman" w:cs="Times New Roman"/>
          <w:sz w:val="24"/>
          <w:szCs w:val="24"/>
        </w:rPr>
        <w:t xml:space="preserve">. Next, relative </w:t>
      </w:r>
      <w:r w:rsidR="00787513" w:rsidRPr="00D73556">
        <w:rPr>
          <w:rFonts w:ascii="Times New Roman" w:hAnsi="Times New Roman" w:cs="Times New Roman"/>
          <w:sz w:val="24"/>
          <w:szCs w:val="24"/>
        </w:rPr>
        <w:t>isotopologue</w:t>
      </w:r>
      <w:r w:rsidR="001E4BE4" w:rsidRPr="00D73556">
        <w:rPr>
          <w:rFonts w:ascii="Times New Roman" w:hAnsi="Times New Roman" w:cs="Times New Roman"/>
          <w:sz w:val="24"/>
          <w:szCs w:val="24"/>
        </w:rPr>
        <w:t xml:space="preserve"> distribution of produced lactate (</w:t>
      </w:r>
      <w:r w:rsidR="001E4BE4" w:rsidRPr="00D73556">
        <w:rPr>
          <w:rFonts w:ascii="Times New Roman" w:hAnsi="Times New Roman" w:cs="Times New Roman"/>
          <w:i/>
          <w:sz w:val="24"/>
          <w:szCs w:val="24"/>
        </w:rPr>
        <w:t>Lac</w:t>
      </w:r>
      <w:r w:rsidR="001E4BE4" w:rsidRPr="00D73556">
        <w:rPr>
          <w:rFonts w:ascii="Times New Roman" w:hAnsi="Times New Roman" w:cs="Times New Roman"/>
          <w:i/>
          <w:sz w:val="24"/>
          <w:szCs w:val="24"/>
          <w:vertAlign w:val="subscript"/>
        </w:rPr>
        <w:t>Prod</w:t>
      </w:r>
      <w:r w:rsidR="001E4BE4" w:rsidRPr="00D73556">
        <w:rPr>
          <w:rFonts w:ascii="Times New Roman" w:hAnsi="Times New Roman" w:cs="Times New Roman"/>
          <w:i/>
          <w:sz w:val="24"/>
          <w:szCs w:val="24"/>
        </w:rPr>
        <w:t>(m0,m1,m2,m3)t</w:t>
      </w:r>
      <w:r w:rsidR="001E4BE4" w:rsidRPr="00D73556">
        <w:rPr>
          <w:rFonts w:ascii="Times New Roman" w:hAnsi="Times New Roman" w:cs="Times New Roman"/>
          <w:i/>
          <w:sz w:val="24"/>
          <w:szCs w:val="24"/>
          <w:vertAlign w:val="subscript"/>
        </w:rPr>
        <w:t>f</w:t>
      </w:r>
      <w:r w:rsidR="001E4BE4" w:rsidRPr="00D73556">
        <w:rPr>
          <w:rFonts w:ascii="Times New Roman" w:hAnsi="Times New Roman" w:cs="Times New Roman"/>
          <w:i/>
          <w:sz w:val="24"/>
          <w:szCs w:val="24"/>
        </w:rPr>
        <w:t>)</w:t>
      </w:r>
      <w:r w:rsidR="001E4BE4" w:rsidRPr="00D73556">
        <w:rPr>
          <w:rFonts w:ascii="Times New Roman" w:hAnsi="Times New Roman" w:cs="Times New Roman"/>
          <w:sz w:val="24"/>
          <w:szCs w:val="24"/>
        </w:rPr>
        <w:t xml:space="preserve"> was recalculated by dividing </w:t>
      </w:r>
      <w:r w:rsidR="00AF570B" w:rsidRPr="00D73556">
        <w:rPr>
          <w:rFonts w:ascii="Times New Roman" w:hAnsi="Times New Roman" w:cs="Times New Roman"/>
          <w:sz w:val="24"/>
          <w:szCs w:val="24"/>
        </w:rPr>
        <w:t xml:space="preserve">the </w:t>
      </w:r>
      <w:r w:rsidR="001E4BE4" w:rsidRPr="00D73556">
        <w:rPr>
          <w:rFonts w:ascii="Times New Roman" w:hAnsi="Times New Roman" w:cs="Times New Roman"/>
          <w:sz w:val="24"/>
          <w:szCs w:val="24"/>
        </w:rPr>
        <w:t>(</w:t>
      </w:r>
      <w:r w:rsidR="001E4BE4" w:rsidRPr="00D73556">
        <w:rPr>
          <w:rFonts w:ascii="Times New Roman" w:hAnsi="Times New Roman" w:cs="Times New Roman"/>
          <w:i/>
          <w:sz w:val="24"/>
          <w:szCs w:val="24"/>
        </w:rPr>
        <w:t>[Lac</w:t>
      </w:r>
      <w:r w:rsidR="00AF570B" w:rsidRPr="00D73556">
        <w:rPr>
          <w:rFonts w:ascii="Times New Roman" w:hAnsi="Times New Roman" w:cs="Times New Roman"/>
          <w:i/>
          <w:sz w:val="24"/>
          <w:szCs w:val="24"/>
          <w:vertAlign w:val="subscript"/>
        </w:rPr>
        <w:t>Prod</w:t>
      </w:r>
      <w:r w:rsidR="001E4BE4" w:rsidRPr="00D73556">
        <w:rPr>
          <w:rFonts w:ascii="Times New Roman" w:hAnsi="Times New Roman" w:cs="Times New Roman"/>
          <w:i/>
          <w:sz w:val="24"/>
          <w:szCs w:val="24"/>
        </w:rPr>
        <w:t>(m0,m1,m2,m3)t</w:t>
      </w:r>
      <w:r w:rsidR="001E4BE4" w:rsidRPr="00D73556">
        <w:rPr>
          <w:rFonts w:ascii="Times New Roman" w:hAnsi="Times New Roman" w:cs="Times New Roman"/>
          <w:i/>
          <w:sz w:val="24"/>
          <w:szCs w:val="24"/>
          <w:vertAlign w:val="subscript"/>
        </w:rPr>
        <w:t>f</w:t>
      </w:r>
      <w:r w:rsidR="001E4BE4" w:rsidRPr="00D73556">
        <w:rPr>
          <w:rFonts w:ascii="Times New Roman" w:hAnsi="Times New Roman" w:cs="Times New Roman"/>
          <w:i/>
          <w:sz w:val="24"/>
          <w:szCs w:val="24"/>
        </w:rPr>
        <w:t>)]</w:t>
      </w:r>
      <w:r w:rsidR="001E4BE4" w:rsidRPr="00D73556">
        <w:rPr>
          <w:rFonts w:ascii="Times New Roman" w:hAnsi="Times New Roman" w:cs="Times New Roman"/>
          <w:sz w:val="24"/>
          <w:szCs w:val="24"/>
        </w:rPr>
        <w:t xml:space="preserve"> (mM)) values by total produced lactate ([Lac</w:t>
      </w:r>
      <w:r w:rsidR="001E4BE4" w:rsidRPr="00D73556">
        <w:rPr>
          <w:rFonts w:ascii="Times New Roman" w:hAnsi="Times New Roman" w:cs="Times New Roman"/>
          <w:sz w:val="24"/>
          <w:szCs w:val="24"/>
          <w:vertAlign w:val="subscript"/>
        </w:rPr>
        <w:t>Prod</w:t>
      </w:r>
      <w:r w:rsidR="001E4BE4" w:rsidRPr="00D73556">
        <w:rPr>
          <w:rFonts w:ascii="Times New Roman" w:hAnsi="Times New Roman" w:cs="Times New Roman"/>
          <w:sz w:val="24"/>
          <w:szCs w:val="24"/>
        </w:rPr>
        <w:t>]), obtained by subtracting initial lactate concentration from final lactate concentration.</w:t>
      </w:r>
    </w:p>
    <w:p w:rsidR="00DA0681" w:rsidRPr="00D73556" w:rsidRDefault="001E4BE4" w:rsidP="00D73556">
      <w:pPr>
        <w:spacing w:after="240" w:line="480" w:lineRule="auto"/>
        <w:rPr>
          <w:rFonts w:ascii="Times New Roman" w:hAnsi="Times New Roman" w:cs="Times New Roman"/>
          <w:i/>
          <w:sz w:val="24"/>
          <w:szCs w:val="24"/>
        </w:rPr>
      </w:pPr>
      <w:r w:rsidRPr="00D73556">
        <w:rPr>
          <w:rFonts w:ascii="Times New Roman" w:hAnsi="Times New Roman" w:cs="Times New Roman"/>
          <w:sz w:val="24"/>
          <w:szCs w:val="24"/>
        </w:rPr>
        <w:t xml:space="preserve">From the recalculated </w:t>
      </w:r>
      <w:r w:rsidR="00EB1D96" w:rsidRPr="00D73556">
        <w:rPr>
          <w:rFonts w:ascii="Times New Roman" w:hAnsi="Times New Roman" w:cs="Times New Roman"/>
          <w:sz w:val="24"/>
          <w:szCs w:val="24"/>
        </w:rPr>
        <w:t>isotopologue</w:t>
      </w:r>
      <w:r w:rsidRPr="00D73556">
        <w:rPr>
          <w:rFonts w:ascii="Times New Roman" w:hAnsi="Times New Roman" w:cs="Times New Roman"/>
          <w:sz w:val="24"/>
          <w:szCs w:val="24"/>
        </w:rPr>
        <w:t xml:space="preserve"> distribution of produced lactate, the percentage of lactate that comes from glucose through direct glycolysis</w:t>
      </w:r>
      <w:r w:rsidRPr="00D73556">
        <w:rPr>
          <w:rFonts w:ascii="Times New Roman" w:hAnsi="Times New Roman" w:cs="Times New Roman"/>
          <w:b/>
          <w:sz w:val="24"/>
          <w:szCs w:val="24"/>
        </w:rPr>
        <w:t xml:space="preserve"> </w:t>
      </w:r>
      <w:r w:rsidRPr="00D73556">
        <w:rPr>
          <w:rFonts w:ascii="Times New Roman" w:hAnsi="Times New Roman" w:cs="Times New Roman"/>
          <w:sz w:val="24"/>
          <w:szCs w:val="24"/>
        </w:rPr>
        <w:t>(glycolytic tax, GT) was calculated as follows:</w:t>
      </w:r>
    </w:p>
    <w:p w:rsidR="00DA0681" w:rsidRPr="00D73556" w:rsidRDefault="001E4BE4" w:rsidP="00D73556">
      <w:pPr>
        <w:spacing w:after="240" w:line="480" w:lineRule="auto"/>
        <w:jc w:val="both"/>
        <w:rPr>
          <w:rFonts w:ascii="Times New Roman" w:hAnsi="Times New Roman" w:cs="Times New Roman"/>
          <w:i/>
          <w:sz w:val="24"/>
          <w:szCs w:val="24"/>
        </w:rPr>
      </w:pPr>
      <w:r w:rsidRPr="00D73556">
        <w:rPr>
          <w:rFonts w:ascii="Times New Roman" w:hAnsi="Times New Roman" w:cs="Times New Roman"/>
          <w:i/>
          <w:sz w:val="24"/>
          <w:szCs w:val="24"/>
        </w:rPr>
        <w:t>GT = Lact</w:t>
      </w:r>
      <w:r w:rsidRPr="00D73556">
        <w:rPr>
          <w:rFonts w:ascii="Times New Roman" w:hAnsi="Times New Roman" w:cs="Times New Roman"/>
          <w:i/>
          <w:sz w:val="24"/>
          <w:szCs w:val="24"/>
          <w:vertAlign w:val="subscript"/>
        </w:rPr>
        <w:t>Prod</w:t>
      </w:r>
      <w:r w:rsidRPr="00D73556">
        <w:rPr>
          <w:rFonts w:ascii="Times New Roman" w:hAnsi="Times New Roman" w:cs="Times New Roman"/>
          <w:i/>
          <w:sz w:val="24"/>
          <w:szCs w:val="24"/>
        </w:rPr>
        <w:t>(m2) * 2/ Glc(m2)t</w:t>
      </w:r>
      <w:r w:rsidRPr="00D73556">
        <w:rPr>
          <w:rFonts w:ascii="Times New Roman" w:hAnsi="Times New Roman" w:cs="Times New Roman"/>
          <w:i/>
          <w:sz w:val="24"/>
          <w:szCs w:val="24"/>
          <w:vertAlign w:val="subscript"/>
        </w:rPr>
        <w:t>i</w:t>
      </w:r>
      <w:r w:rsidRPr="00D73556">
        <w:rPr>
          <w:rFonts w:ascii="Times New Roman" w:hAnsi="Times New Roman" w:cs="Times New Roman"/>
          <w:i/>
          <w:sz w:val="24"/>
          <w:szCs w:val="24"/>
        </w:rPr>
        <w:t xml:space="preserve"> </w:t>
      </w:r>
      <w:r w:rsidRPr="00D73556">
        <w:rPr>
          <w:rFonts w:ascii="Times New Roman" w:hAnsi="Times New Roman" w:cs="Times New Roman"/>
          <w:sz w:val="24"/>
          <w:szCs w:val="24"/>
        </w:rPr>
        <w:t>(%)</w:t>
      </w:r>
    </w:p>
    <w:p w:rsidR="00DA0681" w:rsidRPr="00D73556" w:rsidRDefault="001E4BE4" w:rsidP="00D73556">
      <w:pPr>
        <w:spacing w:after="240" w:line="480" w:lineRule="auto"/>
        <w:rPr>
          <w:rFonts w:ascii="Times New Roman" w:hAnsi="Times New Roman" w:cs="Times New Roman"/>
          <w:i/>
          <w:sz w:val="24"/>
          <w:szCs w:val="24"/>
        </w:rPr>
      </w:pPr>
      <w:r w:rsidRPr="00D73556">
        <w:rPr>
          <w:rFonts w:ascii="Times New Roman" w:hAnsi="Times New Roman" w:cs="Times New Roman"/>
          <w:sz w:val="24"/>
          <w:szCs w:val="24"/>
        </w:rPr>
        <w:lastRenderedPageBreak/>
        <w:t>where Glc(m2)t</w:t>
      </w:r>
      <w:r w:rsidRPr="00D73556">
        <w:rPr>
          <w:rFonts w:ascii="Times New Roman" w:hAnsi="Times New Roman" w:cs="Times New Roman"/>
          <w:sz w:val="24"/>
          <w:szCs w:val="24"/>
          <w:vertAlign w:val="subscript"/>
        </w:rPr>
        <w:t>i</w:t>
      </w:r>
      <w:r w:rsidRPr="00D73556">
        <w:rPr>
          <w:rFonts w:ascii="Times New Roman" w:hAnsi="Times New Roman" w:cs="Times New Roman"/>
          <w:sz w:val="24"/>
          <w:szCs w:val="24"/>
        </w:rPr>
        <w:t xml:space="preserve"> is the percentage of [1,2-</w:t>
      </w:r>
      <w:r w:rsidRPr="00D73556">
        <w:rPr>
          <w:rFonts w:ascii="Times New Roman" w:hAnsi="Times New Roman" w:cs="Times New Roman"/>
          <w:sz w:val="24"/>
          <w:szCs w:val="24"/>
          <w:vertAlign w:val="superscript"/>
        </w:rPr>
        <w:t>13</w:t>
      </w:r>
      <w:r w:rsidRPr="00D73556">
        <w:rPr>
          <w:rFonts w:ascii="Times New Roman" w:hAnsi="Times New Roman" w:cs="Times New Roman"/>
          <w:sz w:val="24"/>
          <w:szCs w:val="24"/>
        </w:rPr>
        <w:t>C</w:t>
      </w:r>
      <w:r w:rsidRPr="00D73556">
        <w:rPr>
          <w:rFonts w:ascii="Times New Roman" w:hAnsi="Times New Roman" w:cs="Times New Roman"/>
          <w:sz w:val="24"/>
          <w:szCs w:val="24"/>
          <w:vertAlign w:val="subscript"/>
        </w:rPr>
        <w:t>2</w:t>
      </w:r>
      <w:r w:rsidRPr="00D73556">
        <w:rPr>
          <w:rFonts w:ascii="Times New Roman" w:hAnsi="Times New Roman" w:cs="Times New Roman"/>
          <w:sz w:val="24"/>
          <w:szCs w:val="24"/>
        </w:rPr>
        <w:t xml:space="preserve">]-glucose in the cell culture media at the beginning of the </w:t>
      </w:r>
      <w:r w:rsidR="00572EEF" w:rsidRPr="00D73556">
        <w:rPr>
          <w:rFonts w:ascii="Times New Roman" w:hAnsi="Times New Roman" w:cs="Times New Roman"/>
          <w:sz w:val="24"/>
          <w:szCs w:val="24"/>
        </w:rPr>
        <w:t>incubation</w:t>
      </w:r>
      <w:r w:rsidRPr="00D73556">
        <w:rPr>
          <w:rFonts w:ascii="Times New Roman" w:hAnsi="Times New Roman" w:cs="Times New Roman"/>
          <w:sz w:val="24"/>
          <w:szCs w:val="24"/>
        </w:rPr>
        <w:t>. Next, maximum feasible amount of lactate coming from glycolysis (</w:t>
      </w:r>
      <w:r w:rsidRPr="00D73556">
        <w:rPr>
          <w:rFonts w:ascii="Times New Roman" w:hAnsi="Times New Roman" w:cs="Times New Roman"/>
          <w:i/>
          <w:sz w:val="24"/>
          <w:szCs w:val="24"/>
        </w:rPr>
        <w:t>[Lac</w:t>
      </w:r>
      <w:r w:rsidR="00572EEF" w:rsidRPr="00D73556">
        <w:rPr>
          <w:rFonts w:ascii="Times New Roman" w:hAnsi="Times New Roman" w:cs="Times New Roman"/>
          <w:i/>
          <w:sz w:val="24"/>
          <w:szCs w:val="24"/>
          <w:vertAlign w:val="subscript"/>
        </w:rPr>
        <w:t>Glycolysis</w:t>
      </w:r>
      <w:r w:rsidRPr="00D73556">
        <w:rPr>
          <w:rFonts w:ascii="Times New Roman" w:hAnsi="Times New Roman" w:cs="Times New Roman"/>
          <w:i/>
          <w:sz w:val="24"/>
          <w:szCs w:val="24"/>
        </w:rPr>
        <w:t>]</w:t>
      </w:r>
      <w:r w:rsidRPr="00D73556">
        <w:rPr>
          <w:rFonts w:ascii="Times New Roman" w:hAnsi="Times New Roman" w:cs="Times New Roman"/>
          <w:sz w:val="24"/>
          <w:szCs w:val="24"/>
        </w:rPr>
        <w:t>) was obtained by multiplying GT by produced lactate:</w:t>
      </w:r>
    </w:p>
    <w:p w:rsidR="00DA0681" w:rsidRPr="00D73556" w:rsidRDefault="001E4BE4" w:rsidP="00D73556">
      <w:pPr>
        <w:spacing w:after="240" w:line="480" w:lineRule="auto"/>
        <w:rPr>
          <w:rFonts w:ascii="Times New Roman" w:hAnsi="Times New Roman" w:cs="Times New Roman"/>
          <w:i/>
          <w:sz w:val="24"/>
          <w:szCs w:val="24"/>
        </w:rPr>
      </w:pPr>
      <w:r w:rsidRPr="00D73556">
        <w:rPr>
          <w:rFonts w:ascii="Times New Roman" w:hAnsi="Times New Roman" w:cs="Times New Roman"/>
          <w:i/>
          <w:sz w:val="24"/>
          <w:szCs w:val="24"/>
        </w:rPr>
        <w:t>[Lac</w:t>
      </w:r>
      <w:r w:rsidR="00572EEF" w:rsidRPr="00D73556">
        <w:rPr>
          <w:rFonts w:ascii="Times New Roman" w:hAnsi="Times New Roman" w:cs="Times New Roman"/>
          <w:i/>
          <w:sz w:val="24"/>
          <w:szCs w:val="24"/>
          <w:vertAlign w:val="subscript"/>
        </w:rPr>
        <w:t>Glycolysis</w:t>
      </w:r>
      <w:r w:rsidRPr="00D73556">
        <w:rPr>
          <w:rFonts w:ascii="Times New Roman" w:hAnsi="Times New Roman" w:cs="Times New Roman"/>
          <w:i/>
          <w:sz w:val="24"/>
          <w:szCs w:val="24"/>
        </w:rPr>
        <w:t xml:space="preserve">] </w:t>
      </w:r>
      <w:r w:rsidRPr="00D73556">
        <w:rPr>
          <w:rFonts w:ascii="Times New Roman" w:hAnsi="Times New Roman" w:cs="Times New Roman"/>
          <w:sz w:val="24"/>
          <w:szCs w:val="24"/>
        </w:rPr>
        <w:t xml:space="preserve">= GT * </w:t>
      </w:r>
      <w:r w:rsidRPr="00D73556">
        <w:rPr>
          <w:rFonts w:ascii="Times New Roman" w:hAnsi="Times New Roman" w:cs="Times New Roman"/>
          <w:i/>
          <w:sz w:val="24"/>
          <w:szCs w:val="24"/>
        </w:rPr>
        <w:t>[Lac</w:t>
      </w:r>
      <w:r w:rsidRPr="00D73556">
        <w:rPr>
          <w:rFonts w:ascii="Times New Roman" w:hAnsi="Times New Roman" w:cs="Times New Roman"/>
          <w:i/>
          <w:sz w:val="24"/>
          <w:szCs w:val="24"/>
          <w:vertAlign w:val="subscript"/>
        </w:rPr>
        <w:t>Prod</w:t>
      </w:r>
      <w:r w:rsidRPr="00D73556">
        <w:rPr>
          <w:rFonts w:ascii="Times New Roman" w:hAnsi="Times New Roman" w:cs="Times New Roman"/>
          <w:i/>
          <w:sz w:val="24"/>
          <w:szCs w:val="24"/>
        </w:rPr>
        <w:t>]</w:t>
      </w:r>
      <w:r w:rsidRPr="00D73556">
        <w:rPr>
          <w:rFonts w:ascii="Times New Roman" w:hAnsi="Times New Roman" w:cs="Times New Roman"/>
          <w:sz w:val="24"/>
          <w:szCs w:val="24"/>
        </w:rPr>
        <w:t xml:space="preserve"> (mM)</w:t>
      </w:r>
    </w:p>
    <w:p w:rsidR="00DA0681" w:rsidRPr="00D73556" w:rsidRDefault="001E4BE4" w:rsidP="00D73556">
      <w:pPr>
        <w:spacing w:after="240" w:line="480" w:lineRule="auto"/>
        <w:rPr>
          <w:rFonts w:ascii="Times New Roman" w:hAnsi="Times New Roman" w:cs="Times New Roman"/>
          <w:i/>
          <w:sz w:val="24"/>
          <w:szCs w:val="24"/>
        </w:rPr>
      </w:pPr>
      <w:r w:rsidRPr="00D73556">
        <w:rPr>
          <w:rFonts w:ascii="Times New Roman" w:hAnsi="Times New Roman" w:cs="Times New Roman"/>
          <w:sz w:val="24"/>
          <w:szCs w:val="24"/>
        </w:rPr>
        <w:t xml:space="preserve">In order to calculate the amount of lactate from glucose coming through the PPP, that is, the Pentose Cycle (Pc) parameter, we used the next expression, which includes values of </w:t>
      </w:r>
      <w:r w:rsidR="00787513" w:rsidRPr="00D73556">
        <w:rPr>
          <w:rFonts w:ascii="Times New Roman" w:hAnsi="Times New Roman" w:cs="Times New Roman"/>
          <w:sz w:val="24"/>
          <w:szCs w:val="24"/>
        </w:rPr>
        <w:t>isotopologue</w:t>
      </w:r>
      <w:r w:rsidRPr="00D73556">
        <w:rPr>
          <w:rFonts w:ascii="Times New Roman" w:hAnsi="Times New Roman" w:cs="Times New Roman"/>
          <w:sz w:val="24"/>
          <w:szCs w:val="24"/>
        </w:rPr>
        <w:t xml:space="preserve"> distribution of total lactate:</w:t>
      </w:r>
    </w:p>
    <w:p w:rsidR="00DA0681" w:rsidRPr="00D73556" w:rsidRDefault="00207FB5" w:rsidP="00D73556">
      <w:pPr>
        <w:spacing w:after="240" w:line="480" w:lineRule="auto"/>
        <w:rPr>
          <w:rFonts w:ascii="Times New Roman" w:hAnsi="Times New Roman" w:cs="Times New Roman"/>
          <w:sz w:val="24"/>
          <w:szCs w:val="24"/>
        </w:rPr>
      </w:pPr>
      <w:r>
        <w:rPr>
          <w:rFonts w:ascii="Times New Roman" w:hAnsi="Times New Roman" w:cs="Times New Roman"/>
          <w:i/>
          <w:sz w:val="24"/>
          <w:szCs w:val="24"/>
        </w:rPr>
        <w:t>Pc = {</w:t>
      </w:r>
      <w:r w:rsidR="001E4BE4" w:rsidRPr="00D73556">
        <w:rPr>
          <w:rFonts w:ascii="Times New Roman" w:hAnsi="Times New Roman" w:cs="Times New Roman"/>
          <w:i/>
          <w:sz w:val="24"/>
          <w:szCs w:val="24"/>
        </w:rPr>
        <w:t>Lac</w:t>
      </w:r>
      <w:r w:rsidR="001E4BE4" w:rsidRPr="00D73556">
        <w:rPr>
          <w:rFonts w:ascii="Times New Roman" w:hAnsi="Times New Roman" w:cs="Times New Roman"/>
          <w:i/>
          <w:sz w:val="24"/>
          <w:szCs w:val="24"/>
          <w:vertAlign w:val="subscript"/>
        </w:rPr>
        <w:t>Tot</w:t>
      </w:r>
      <w:r w:rsidR="001E4BE4" w:rsidRPr="00D73556">
        <w:rPr>
          <w:rFonts w:ascii="Times New Roman" w:hAnsi="Times New Roman" w:cs="Times New Roman"/>
          <w:i/>
          <w:sz w:val="24"/>
          <w:szCs w:val="24"/>
        </w:rPr>
        <w:t>(m1)</w:t>
      </w:r>
      <w:r w:rsidR="001E4BE4" w:rsidRPr="00D73556">
        <w:rPr>
          <w:rFonts w:ascii="Times New Roman" w:hAnsi="Times New Roman" w:cs="Times New Roman"/>
          <w:i/>
          <w:sz w:val="24"/>
          <w:szCs w:val="24"/>
          <w:vertAlign w:val="subscript"/>
        </w:rPr>
        <w:t>tf</w:t>
      </w:r>
      <w:r w:rsidR="001E4BE4" w:rsidRPr="00D73556">
        <w:rPr>
          <w:rFonts w:ascii="Times New Roman" w:hAnsi="Times New Roman" w:cs="Times New Roman"/>
          <w:i/>
          <w:sz w:val="24"/>
          <w:szCs w:val="24"/>
        </w:rPr>
        <w:t>/Lac</w:t>
      </w:r>
      <w:r w:rsidR="001E4BE4" w:rsidRPr="00D73556">
        <w:rPr>
          <w:rFonts w:ascii="Times New Roman" w:hAnsi="Times New Roman" w:cs="Times New Roman"/>
          <w:i/>
          <w:sz w:val="24"/>
          <w:szCs w:val="24"/>
          <w:vertAlign w:val="subscript"/>
        </w:rPr>
        <w:t>Tot</w:t>
      </w:r>
      <w:r w:rsidR="001E4BE4" w:rsidRPr="00D73556">
        <w:rPr>
          <w:rFonts w:ascii="Times New Roman" w:hAnsi="Times New Roman" w:cs="Times New Roman"/>
          <w:i/>
          <w:sz w:val="24"/>
          <w:szCs w:val="24"/>
        </w:rPr>
        <w:t>(m2)</w:t>
      </w:r>
      <w:r w:rsidR="001E4BE4" w:rsidRPr="00D73556">
        <w:rPr>
          <w:rFonts w:ascii="Times New Roman" w:hAnsi="Times New Roman" w:cs="Times New Roman"/>
          <w:i/>
          <w:sz w:val="24"/>
          <w:szCs w:val="24"/>
          <w:vertAlign w:val="subscript"/>
        </w:rPr>
        <w:t>tf</w:t>
      </w:r>
      <w:r>
        <w:rPr>
          <w:rFonts w:ascii="Times New Roman" w:hAnsi="Times New Roman" w:cs="Times New Roman"/>
          <w:i/>
          <w:sz w:val="24"/>
          <w:szCs w:val="24"/>
        </w:rPr>
        <w:t>}/{</w:t>
      </w:r>
      <w:r w:rsidR="001E4BE4" w:rsidRPr="00D73556">
        <w:rPr>
          <w:rFonts w:ascii="Times New Roman" w:hAnsi="Times New Roman" w:cs="Times New Roman"/>
          <w:i/>
          <w:sz w:val="24"/>
          <w:szCs w:val="24"/>
        </w:rPr>
        <w:t>3+Lac</w:t>
      </w:r>
      <w:r w:rsidR="001E4BE4" w:rsidRPr="00D73556">
        <w:rPr>
          <w:rFonts w:ascii="Times New Roman" w:hAnsi="Times New Roman" w:cs="Times New Roman"/>
          <w:i/>
          <w:sz w:val="24"/>
          <w:szCs w:val="24"/>
          <w:vertAlign w:val="subscript"/>
        </w:rPr>
        <w:t>Tot</w:t>
      </w:r>
      <w:r w:rsidR="001E4BE4" w:rsidRPr="00D73556">
        <w:rPr>
          <w:rFonts w:ascii="Times New Roman" w:hAnsi="Times New Roman" w:cs="Times New Roman"/>
          <w:i/>
          <w:sz w:val="24"/>
          <w:szCs w:val="24"/>
        </w:rPr>
        <w:t>(m1)</w:t>
      </w:r>
      <w:r w:rsidR="001E4BE4" w:rsidRPr="00D73556">
        <w:rPr>
          <w:rFonts w:ascii="Times New Roman" w:hAnsi="Times New Roman" w:cs="Times New Roman"/>
          <w:i/>
          <w:sz w:val="24"/>
          <w:szCs w:val="24"/>
          <w:vertAlign w:val="subscript"/>
        </w:rPr>
        <w:t>tf</w:t>
      </w:r>
      <w:r w:rsidR="001E4BE4" w:rsidRPr="00D73556">
        <w:rPr>
          <w:rFonts w:ascii="Times New Roman" w:hAnsi="Times New Roman" w:cs="Times New Roman"/>
          <w:i/>
          <w:sz w:val="24"/>
          <w:szCs w:val="24"/>
        </w:rPr>
        <w:t>/Lac</w:t>
      </w:r>
      <w:r w:rsidR="001E4BE4" w:rsidRPr="00D73556">
        <w:rPr>
          <w:rFonts w:ascii="Times New Roman" w:hAnsi="Times New Roman" w:cs="Times New Roman"/>
          <w:i/>
          <w:sz w:val="24"/>
          <w:szCs w:val="24"/>
          <w:vertAlign w:val="subscript"/>
        </w:rPr>
        <w:t>Tot</w:t>
      </w:r>
      <w:r w:rsidR="001E4BE4" w:rsidRPr="00D73556">
        <w:rPr>
          <w:rFonts w:ascii="Times New Roman" w:hAnsi="Times New Roman" w:cs="Times New Roman"/>
          <w:i/>
          <w:sz w:val="24"/>
          <w:szCs w:val="24"/>
        </w:rPr>
        <w:t>(m2)</w:t>
      </w:r>
      <w:r w:rsidR="001E4BE4" w:rsidRPr="00D73556">
        <w:rPr>
          <w:rFonts w:ascii="Times New Roman" w:hAnsi="Times New Roman" w:cs="Times New Roman"/>
          <w:i/>
          <w:sz w:val="24"/>
          <w:szCs w:val="24"/>
          <w:vertAlign w:val="subscript"/>
        </w:rPr>
        <w:t>tf</w:t>
      </w:r>
      <w:r>
        <w:rPr>
          <w:rFonts w:ascii="Times New Roman" w:hAnsi="Times New Roman" w:cs="Times New Roman"/>
          <w:i/>
          <w:sz w:val="24"/>
          <w:szCs w:val="24"/>
        </w:rPr>
        <w:t>}</w:t>
      </w:r>
    </w:p>
    <w:p w:rsidR="00DA0681" w:rsidRPr="00D73556" w:rsidRDefault="001E4BE4" w:rsidP="00D73556">
      <w:pPr>
        <w:spacing w:after="240" w:line="480" w:lineRule="auto"/>
        <w:rPr>
          <w:rFonts w:ascii="Times New Roman" w:hAnsi="Times New Roman" w:cs="Times New Roman"/>
          <w:sz w:val="24"/>
          <w:szCs w:val="24"/>
        </w:rPr>
      </w:pPr>
      <w:r w:rsidRPr="00D73556">
        <w:rPr>
          <w:rFonts w:ascii="Times New Roman" w:hAnsi="Times New Roman" w:cs="Times New Roman"/>
          <w:sz w:val="24"/>
          <w:szCs w:val="24"/>
        </w:rPr>
        <w:t>The Pc parameter is defined as the relative amount of glucose metabolized through glycolysis related to the glucose metabolized through PPP. A detailed description of this parameter and the deduction of the equation can be found in</w:t>
      </w:r>
      <w:r w:rsidR="009A3AF3" w:rsidRPr="00D73556">
        <w:rPr>
          <w:rFonts w:ascii="Times New Roman" w:hAnsi="Times New Roman" w:cs="Times New Roman"/>
          <w:sz w:val="24"/>
          <w:szCs w:val="24"/>
        </w:rPr>
        <w:t xml:space="preserve"> </w:t>
      </w:r>
      <w:r w:rsidRPr="00D73556">
        <w:rPr>
          <w:rFonts w:ascii="Times New Roman" w:hAnsi="Times New Roman" w:cs="Times New Roman"/>
          <w:sz w:val="24"/>
          <w:szCs w:val="24"/>
        </w:rPr>
        <w:t xml:space="preserve"> </w:t>
      </w:r>
      <w:r w:rsidRPr="00D73556">
        <w:rPr>
          <w:rFonts w:ascii="Times New Roman" w:hAnsi="Times New Roman" w:cs="Times New Roman"/>
          <w:i/>
          <w:sz w:val="24"/>
          <w:szCs w:val="24"/>
        </w:rPr>
        <w:t>Lee et al</w:t>
      </w:r>
      <w:r w:rsidRPr="00D73556">
        <w:rPr>
          <w:rFonts w:ascii="Times New Roman" w:hAnsi="Times New Roman" w:cs="Times New Roman"/>
          <w:sz w:val="24"/>
          <w:szCs w:val="24"/>
        </w:rPr>
        <w:t>.</w:t>
      </w:r>
      <w:r w:rsidR="00BE003F">
        <w:rPr>
          <w:rFonts w:ascii="Times New Roman" w:hAnsi="Times New Roman" w:cs="Times New Roman"/>
          <w:sz w:val="24"/>
          <w:szCs w:val="24"/>
        </w:rPr>
        <w:t xml:space="preserve"> </w:t>
      </w:r>
      <w:r w:rsidR="008C219E" w:rsidRPr="00D73556">
        <w:rPr>
          <w:rFonts w:ascii="Times New Roman" w:hAnsi="Times New Roman" w:cs="Times New Roman"/>
          <w:sz w:val="24"/>
          <w:szCs w:val="24"/>
        </w:rPr>
        <w:fldChar w:fldCharType="begin"/>
      </w:r>
      <w:r w:rsidR="009A3AF3" w:rsidRPr="00D73556">
        <w:rPr>
          <w:rFonts w:ascii="Times New Roman" w:hAnsi="Times New Roman" w:cs="Times New Roman"/>
          <w:sz w:val="24"/>
          <w:szCs w:val="24"/>
        </w:rPr>
        <w:instrText xml:space="preserve"> ADDIN EN.CITE &lt;EndNote&gt;&lt;Cite&gt;&lt;Author&gt;Lee&lt;/Author&gt;&lt;Year&gt;1998&lt;/Year&gt;&lt;RecNum&gt;434&lt;/RecNum&gt;&lt;DisplayText&gt;(Lee et al., 1998)&lt;/DisplayText&gt;&lt;record&gt;&lt;rec-number&gt;434&lt;/rec-number&gt;&lt;foreign-keys&gt;&lt;key app="EN" db-id="re0twdaewazsdaepzscvxrrfrd0fdpvffadt"&gt;434&lt;/key&gt;&lt;/foreign-keys&gt;&lt;ref-type name="Journal Article"&gt;17&lt;/ref-type&gt;&lt;contributors&gt;&lt;authors&gt;&lt;author&gt;Lee, W. N.&lt;/author&gt;&lt;author&gt;Boros, L. G.&lt;/author&gt;&lt;author&gt;Puigjaner, J.&lt;/author&gt;&lt;author&gt;Bassilian, S.&lt;/author&gt;&lt;author&gt;Lim, S.&lt;/author&gt;&lt;author&gt;Cascante, M.&lt;/author&gt;&lt;/authors&gt;&lt;/contributors&gt;&lt;auth-address&gt;Department of Pediatrics, Harbor-University of California Los Angeles Medical Center, Torrance 90502, USA.&lt;/auth-address&gt;&lt;titles&gt;&lt;title&gt;Mass isotopomer study of the nonoxidative pathways of the pentose cycle with [1,2-13C2]glucose&lt;/title&gt;&lt;secondary-title&gt;Am J Physiol&lt;/secondary-title&gt;&lt;alt-title&gt;The American journal of physiology&lt;/alt-title&gt;&lt;/titles&gt;&lt;periodical&gt;&lt;full-title&gt;Am J Physiol&lt;/full-title&gt;&lt;/periodical&gt;&lt;pages&gt;E843-51&lt;/pages&gt;&lt;volume&gt;274&lt;/volume&gt;&lt;number&gt;5 Pt 1&lt;/number&gt;&lt;edition&gt;1998/06/05&lt;/edition&gt;&lt;keywords&gt;&lt;keyword&gt;Carbon Isotopes&lt;/keyword&gt;&lt;keyword&gt;Glucose/*metabolism&lt;/keyword&gt;&lt;keyword&gt;Glucosephosphate Dehydrogenase/metabolism&lt;/keyword&gt;&lt;keyword&gt;Humans&lt;/keyword&gt;&lt;keyword&gt;Lactic Acid/metabolism&lt;/keyword&gt;&lt;keyword&gt;Palmitates/metabolism&lt;/keyword&gt;&lt;keyword&gt;Pentose Phosphate Pathway/*physiology&lt;/keyword&gt;&lt;keyword&gt;Pentoses/metabolism&lt;/keyword&gt;&lt;keyword&gt;Ribose/metabolism&lt;/keyword&gt;&lt;keyword&gt;Transaldolase/metabolism&lt;/keyword&gt;&lt;keyword&gt;Transketolase/metabolism&lt;/keyword&gt;&lt;keyword&gt;Tumor Cells, Cultured&lt;/keyword&gt;&lt;/keywords&gt;&lt;dates&gt;&lt;year&gt;1998&lt;/year&gt;&lt;pub-dates&gt;&lt;date&gt;May&lt;/date&gt;&lt;/pub-dates&gt;&lt;/dates&gt;&lt;isbn&gt;0002-9513 (Print)&amp;#xD;0002-9513 (Linking)&lt;/isbn&gt;&lt;accession-num&gt;9612242&lt;/accession-num&gt;&lt;work-type&gt;Research Support, U.S. Gov&amp;apos;t, P.H.S.&lt;/work-type&gt;&lt;urls&gt;&lt;related-urls&gt;&lt;url&gt;http://www.ncbi.nlm.nih.gov/pubmed/9612242&lt;/url&gt;&lt;/related-urls&gt;&lt;/urls&gt;&lt;language&gt;eng&lt;/language&gt;&lt;/record&gt;&lt;/Cite&gt;&lt;/EndNote&gt;</w:instrText>
      </w:r>
      <w:r w:rsidR="008C219E" w:rsidRPr="00D73556">
        <w:rPr>
          <w:rFonts w:ascii="Times New Roman" w:hAnsi="Times New Roman" w:cs="Times New Roman"/>
          <w:sz w:val="24"/>
          <w:szCs w:val="24"/>
        </w:rPr>
        <w:fldChar w:fldCharType="separate"/>
      </w:r>
      <w:r w:rsidR="006B4B44">
        <w:rPr>
          <w:rFonts w:ascii="Times New Roman" w:hAnsi="Times New Roman" w:cs="Times New Roman"/>
          <w:noProof/>
          <w:sz w:val="24"/>
          <w:szCs w:val="24"/>
        </w:rPr>
        <w:t>[17]</w:t>
      </w:r>
      <w:r w:rsidR="008C219E" w:rsidRPr="00D73556">
        <w:rPr>
          <w:rFonts w:ascii="Times New Roman" w:hAnsi="Times New Roman" w:cs="Times New Roman"/>
          <w:sz w:val="24"/>
          <w:szCs w:val="24"/>
        </w:rPr>
        <w:fldChar w:fldCharType="end"/>
      </w:r>
      <w:r w:rsidRPr="00D73556">
        <w:rPr>
          <w:rFonts w:ascii="Times New Roman" w:hAnsi="Times New Roman" w:cs="Times New Roman"/>
          <w:sz w:val="24"/>
          <w:szCs w:val="24"/>
        </w:rPr>
        <w:t>.</w:t>
      </w:r>
    </w:p>
    <w:p w:rsidR="00DA0681" w:rsidRPr="00D73556" w:rsidRDefault="001E4BE4" w:rsidP="00D73556">
      <w:pPr>
        <w:spacing w:after="240" w:line="480" w:lineRule="auto"/>
        <w:jc w:val="both"/>
        <w:rPr>
          <w:rFonts w:ascii="Times New Roman" w:hAnsi="Times New Roman" w:cs="Times New Roman"/>
          <w:i/>
          <w:sz w:val="24"/>
          <w:szCs w:val="24"/>
        </w:rPr>
      </w:pPr>
      <w:r w:rsidRPr="00D73556">
        <w:rPr>
          <w:rFonts w:ascii="Times New Roman" w:hAnsi="Times New Roman" w:cs="Times New Roman"/>
          <w:sz w:val="24"/>
          <w:szCs w:val="24"/>
        </w:rPr>
        <w:t>Lactate from glucose coming through PPP [</w:t>
      </w:r>
      <w:r w:rsidRPr="00D73556">
        <w:rPr>
          <w:rFonts w:ascii="Times New Roman" w:hAnsi="Times New Roman" w:cs="Times New Roman"/>
          <w:i/>
          <w:sz w:val="24"/>
          <w:szCs w:val="24"/>
        </w:rPr>
        <w:t>Lac</w:t>
      </w:r>
      <w:r w:rsidRPr="00D73556">
        <w:rPr>
          <w:rFonts w:ascii="Times New Roman" w:hAnsi="Times New Roman" w:cs="Times New Roman"/>
          <w:i/>
          <w:sz w:val="24"/>
          <w:szCs w:val="24"/>
          <w:vertAlign w:val="subscript"/>
        </w:rPr>
        <w:t>PPP</w:t>
      </w:r>
      <w:r w:rsidRPr="00D73556">
        <w:rPr>
          <w:rFonts w:ascii="Times New Roman" w:hAnsi="Times New Roman" w:cs="Times New Roman"/>
          <w:sz w:val="24"/>
          <w:szCs w:val="24"/>
        </w:rPr>
        <w:t>] was obtained by multiplying Pc value per the maximum feasible amount of lactate coming from glycolysis, determined before:</w:t>
      </w:r>
    </w:p>
    <w:p w:rsidR="00DA0681" w:rsidRPr="00D73556" w:rsidRDefault="001E4BE4" w:rsidP="00D73556">
      <w:pPr>
        <w:spacing w:after="240" w:line="480" w:lineRule="auto"/>
        <w:jc w:val="both"/>
        <w:rPr>
          <w:rFonts w:ascii="Times New Roman" w:hAnsi="Times New Roman" w:cs="Times New Roman"/>
          <w:i/>
          <w:sz w:val="24"/>
          <w:szCs w:val="24"/>
        </w:rPr>
      </w:pPr>
      <w:r w:rsidRPr="00D73556">
        <w:rPr>
          <w:rFonts w:ascii="Times New Roman" w:hAnsi="Times New Roman" w:cs="Times New Roman"/>
          <w:i/>
          <w:sz w:val="24"/>
          <w:szCs w:val="24"/>
        </w:rPr>
        <w:t>[Lac</w:t>
      </w:r>
      <w:r w:rsidRPr="00D73556">
        <w:rPr>
          <w:rFonts w:ascii="Times New Roman" w:hAnsi="Times New Roman" w:cs="Times New Roman"/>
          <w:i/>
          <w:sz w:val="24"/>
          <w:szCs w:val="24"/>
          <w:vertAlign w:val="subscript"/>
        </w:rPr>
        <w:t>PPP</w:t>
      </w:r>
      <w:r w:rsidRPr="00D73556">
        <w:rPr>
          <w:rFonts w:ascii="Times New Roman" w:hAnsi="Times New Roman" w:cs="Times New Roman"/>
          <w:i/>
          <w:sz w:val="24"/>
          <w:szCs w:val="24"/>
        </w:rPr>
        <w:t>]</w:t>
      </w:r>
      <w:r w:rsidRPr="00D73556">
        <w:rPr>
          <w:rFonts w:ascii="Times New Roman" w:hAnsi="Times New Roman" w:cs="Times New Roman"/>
          <w:sz w:val="24"/>
          <w:szCs w:val="24"/>
        </w:rPr>
        <w:t xml:space="preserve"> = Pc *</w:t>
      </w:r>
      <w:r w:rsidRPr="00D73556">
        <w:rPr>
          <w:rFonts w:ascii="Times New Roman" w:hAnsi="Times New Roman" w:cs="Times New Roman"/>
          <w:i/>
          <w:sz w:val="24"/>
          <w:szCs w:val="24"/>
        </w:rPr>
        <w:t xml:space="preserve"> [Lac</w:t>
      </w:r>
      <w:r w:rsidR="005564A0" w:rsidRPr="00D73556">
        <w:rPr>
          <w:rFonts w:ascii="Times New Roman" w:hAnsi="Times New Roman" w:cs="Times New Roman"/>
          <w:i/>
          <w:sz w:val="24"/>
          <w:szCs w:val="24"/>
          <w:vertAlign w:val="subscript"/>
        </w:rPr>
        <w:t>Glycolysis</w:t>
      </w:r>
      <w:r w:rsidRPr="00D73556">
        <w:rPr>
          <w:rFonts w:ascii="Times New Roman" w:hAnsi="Times New Roman" w:cs="Times New Roman"/>
          <w:i/>
          <w:sz w:val="24"/>
          <w:szCs w:val="24"/>
        </w:rPr>
        <w:t>]</w:t>
      </w:r>
      <w:r w:rsidR="005564A0" w:rsidRPr="00D73556">
        <w:rPr>
          <w:rFonts w:ascii="Times New Roman" w:hAnsi="Times New Roman" w:cs="Times New Roman"/>
          <w:i/>
          <w:sz w:val="24"/>
          <w:szCs w:val="24"/>
        </w:rPr>
        <w:t xml:space="preserve"> </w:t>
      </w:r>
      <w:r w:rsidRPr="00D73556">
        <w:rPr>
          <w:rFonts w:ascii="Times New Roman" w:hAnsi="Times New Roman" w:cs="Times New Roman"/>
          <w:sz w:val="24"/>
          <w:szCs w:val="24"/>
        </w:rPr>
        <w:t>(mM)</w:t>
      </w:r>
    </w:p>
    <w:p w:rsidR="00DA0681" w:rsidRPr="00D73556" w:rsidRDefault="001E4BE4" w:rsidP="00D73556">
      <w:pPr>
        <w:spacing w:after="240" w:line="480" w:lineRule="auto"/>
        <w:jc w:val="both"/>
        <w:rPr>
          <w:rFonts w:ascii="Times New Roman" w:hAnsi="Times New Roman" w:cs="Times New Roman"/>
          <w:sz w:val="24"/>
          <w:szCs w:val="24"/>
        </w:rPr>
      </w:pPr>
      <w:r w:rsidRPr="00D73556">
        <w:rPr>
          <w:rFonts w:ascii="Times New Roman" w:hAnsi="Times New Roman" w:cs="Times New Roman"/>
          <w:sz w:val="24"/>
          <w:szCs w:val="24"/>
        </w:rPr>
        <w:t>In order to calculate the amount of lactate produced from other sources different from glucose [Lac</w:t>
      </w:r>
      <w:r w:rsidRPr="00D73556">
        <w:rPr>
          <w:rFonts w:ascii="Times New Roman" w:hAnsi="Times New Roman" w:cs="Times New Roman"/>
          <w:i/>
          <w:sz w:val="24"/>
          <w:szCs w:val="24"/>
          <w:vertAlign w:val="subscript"/>
        </w:rPr>
        <w:t>OS</w:t>
      </w:r>
      <w:r w:rsidRPr="00D73556">
        <w:rPr>
          <w:rFonts w:ascii="Times New Roman" w:hAnsi="Times New Roman" w:cs="Times New Roman"/>
          <w:sz w:val="24"/>
          <w:szCs w:val="24"/>
        </w:rPr>
        <w:t>], the maximum lactate produced from glycolysis and lactate coming from glucose through PPP was subtracted to produced lactate:</w:t>
      </w:r>
    </w:p>
    <w:p w:rsidR="00DA0681" w:rsidRPr="00D73556" w:rsidRDefault="001E4BE4" w:rsidP="00D73556">
      <w:pPr>
        <w:spacing w:after="240" w:line="480" w:lineRule="auto"/>
        <w:jc w:val="both"/>
        <w:rPr>
          <w:rFonts w:ascii="Times New Roman" w:hAnsi="Times New Roman" w:cs="Times New Roman"/>
          <w:i/>
          <w:sz w:val="24"/>
          <w:szCs w:val="24"/>
        </w:rPr>
      </w:pPr>
      <w:r w:rsidRPr="00D73556">
        <w:rPr>
          <w:rFonts w:ascii="Times New Roman" w:hAnsi="Times New Roman" w:cs="Times New Roman"/>
          <w:i/>
          <w:sz w:val="24"/>
          <w:szCs w:val="24"/>
        </w:rPr>
        <w:t>[Lac</w:t>
      </w:r>
      <w:r w:rsidRPr="00D73556">
        <w:rPr>
          <w:rFonts w:ascii="Times New Roman" w:hAnsi="Times New Roman" w:cs="Times New Roman"/>
          <w:i/>
          <w:sz w:val="24"/>
          <w:szCs w:val="24"/>
          <w:vertAlign w:val="subscript"/>
        </w:rPr>
        <w:t>OS</w:t>
      </w:r>
      <w:r w:rsidRPr="00D73556">
        <w:rPr>
          <w:rFonts w:ascii="Times New Roman" w:hAnsi="Times New Roman" w:cs="Times New Roman"/>
          <w:i/>
          <w:sz w:val="24"/>
          <w:szCs w:val="24"/>
        </w:rPr>
        <w:t>] = [Lac</w:t>
      </w:r>
      <w:r w:rsidRPr="00D73556">
        <w:rPr>
          <w:rFonts w:ascii="Times New Roman" w:hAnsi="Times New Roman" w:cs="Times New Roman"/>
          <w:i/>
          <w:sz w:val="24"/>
          <w:szCs w:val="24"/>
          <w:vertAlign w:val="subscript"/>
        </w:rPr>
        <w:t>Prod</w:t>
      </w:r>
      <w:r w:rsidRPr="00D73556">
        <w:rPr>
          <w:rFonts w:ascii="Times New Roman" w:hAnsi="Times New Roman" w:cs="Times New Roman"/>
          <w:i/>
          <w:sz w:val="24"/>
          <w:szCs w:val="24"/>
        </w:rPr>
        <w:t>] – [Lac</w:t>
      </w:r>
      <w:r w:rsidR="005564A0" w:rsidRPr="00D73556">
        <w:rPr>
          <w:rFonts w:ascii="Times New Roman" w:hAnsi="Times New Roman" w:cs="Times New Roman"/>
          <w:i/>
          <w:sz w:val="24"/>
          <w:szCs w:val="24"/>
          <w:vertAlign w:val="subscript"/>
        </w:rPr>
        <w:t>Glycolysis</w:t>
      </w:r>
      <w:r w:rsidRPr="00D73556">
        <w:rPr>
          <w:rFonts w:ascii="Times New Roman" w:hAnsi="Times New Roman" w:cs="Times New Roman"/>
          <w:i/>
          <w:sz w:val="24"/>
          <w:szCs w:val="24"/>
        </w:rPr>
        <w:t>] – [Lac</w:t>
      </w:r>
      <w:r w:rsidRPr="00D73556">
        <w:rPr>
          <w:rFonts w:ascii="Times New Roman" w:hAnsi="Times New Roman" w:cs="Times New Roman"/>
          <w:i/>
          <w:sz w:val="24"/>
          <w:szCs w:val="24"/>
          <w:vertAlign w:val="subscript"/>
        </w:rPr>
        <w:t>PPP</w:t>
      </w:r>
      <w:r w:rsidRPr="00D73556">
        <w:rPr>
          <w:rFonts w:ascii="Times New Roman" w:hAnsi="Times New Roman" w:cs="Times New Roman"/>
          <w:i/>
          <w:sz w:val="24"/>
          <w:szCs w:val="24"/>
        </w:rPr>
        <w:t>]</w:t>
      </w:r>
      <w:r w:rsidRPr="00D73556">
        <w:rPr>
          <w:rFonts w:ascii="Times New Roman" w:hAnsi="Times New Roman" w:cs="Times New Roman"/>
          <w:sz w:val="24"/>
          <w:szCs w:val="24"/>
        </w:rPr>
        <w:t xml:space="preserve"> (mM)</w:t>
      </w:r>
    </w:p>
    <w:p w:rsidR="001E4BE4" w:rsidRPr="00D73556" w:rsidRDefault="0006247F" w:rsidP="00D73556">
      <w:pPr>
        <w:spacing w:after="240" w:line="480" w:lineRule="auto"/>
        <w:rPr>
          <w:rFonts w:ascii="Times New Roman" w:hAnsi="Times New Roman" w:cs="Times New Roman"/>
          <w:b/>
          <w:bCs/>
          <w:sz w:val="24"/>
          <w:szCs w:val="24"/>
        </w:rPr>
      </w:pPr>
      <w:r w:rsidRPr="00D73556">
        <w:rPr>
          <w:rFonts w:ascii="Times New Roman" w:hAnsi="Times New Roman" w:cs="Times New Roman"/>
          <w:b/>
          <w:bCs/>
          <w:sz w:val="24"/>
          <w:szCs w:val="24"/>
        </w:rPr>
        <w:t>Tests performed using the XF24 Extracellular Flux Analyzer (Seahorse Bioscience)</w:t>
      </w:r>
      <w:r w:rsidR="00BB543F" w:rsidRPr="00D73556">
        <w:rPr>
          <w:rFonts w:ascii="Times New Roman" w:hAnsi="Times New Roman" w:cs="Times New Roman"/>
          <w:b/>
          <w:bCs/>
          <w:sz w:val="24"/>
          <w:szCs w:val="24"/>
        </w:rPr>
        <w:t xml:space="preserve">. </w:t>
      </w:r>
      <w:r w:rsidR="00BB543F" w:rsidRPr="00D73556">
        <w:rPr>
          <w:rFonts w:ascii="Times New Roman" w:hAnsi="Times New Roman" w:cs="Times New Roman"/>
          <w:sz w:val="24"/>
          <w:szCs w:val="24"/>
        </w:rPr>
        <w:t>A XF24 Extracellular Flux Analyzer (Seahorse Bioscience) was used to measure the rate of change in dissolved oxygen and protons in media immediately surrounding adherent cells cultured in a XF24-</w:t>
      </w:r>
      <w:r w:rsidR="00BB543F" w:rsidRPr="00D73556">
        <w:rPr>
          <w:rFonts w:ascii="Times New Roman" w:hAnsi="Times New Roman" w:cs="Times New Roman"/>
          <w:sz w:val="24"/>
          <w:szCs w:val="24"/>
        </w:rPr>
        <w:lastRenderedPageBreak/>
        <w:t>well microplate (Seahorse Bioscience). Cells were seeded in 24-well plates and incubated overnight at 37 °C. One hour before assays, growth media was replaced by basal media (unbuffered DMEM; Sigma-Aldrich) with or without carbon supplements. The sensor cartridge was loaded with the test agents and calibrated prior to the assays. Responses to the different treatments are expressed as Log</w:t>
      </w:r>
      <w:r w:rsidR="00BB543F" w:rsidRPr="00D73556">
        <w:rPr>
          <w:rFonts w:ascii="Times New Roman" w:hAnsi="Times New Roman" w:cs="Times New Roman"/>
          <w:sz w:val="24"/>
          <w:szCs w:val="24"/>
          <w:vertAlign w:val="subscript"/>
        </w:rPr>
        <w:t>2</w:t>
      </w:r>
      <w:r w:rsidR="00BB543F" w:rsidRPr="00D73556">
        <w:rPr>
          <w:rFonts w:ascii="Times New Roman" w:hAnsi="Times New Roman" w:cs="Times New Roman"/>
          <w:sz w:val="24"/>
          <w:szCs w:val="24"/>
        </w:rPr>
        <w:t xml:space="preserve"> of the fold change comparing the measured point immediately before and after agent injection.</w:t>
      </w:r>
    </w:p>
    <w:p w:rsidR="00511388" w:rsidRPr="00D73556" w:rsidRDefault="0006247F" w:rsidP="00D73556">
      <w:pPr>
        <w:spacing w:after="240" w:line="480" w:lineRule="auto"/>
        <w:rPr>
          <w:rFonts w:ascii="Times New Roman" w:hAnsi="Times New Roman" w:cs="Times New Roman"/>
          <w:sz w:val="24"/>
          <w:szCs w:val="24"/>
        </w:rPr>
      </w:pPr>
      <w:r w:rsidRPr="00D73556">
        <w:rPr>
          <w:rFonts w:ascii="Times New Roman" w:hAnsi="Times New Roman" w:cs="Times New Roman"/>
          <w:bCs/>
          <w:sz w:val="24"/>
          <w:szCs w:val="24"/>
          <w:u w:val="single"/>
        </w:rPr>
        <w:t>Glucose test.</w:t>
      </w:r>
      <w:r w:rsidR="00511388" w:rsidRPr="00D73556">
        <w:rPr>
          <w:rFonts w:ascii="Times New Roman" w:hAnsi="Times New Roman" w:cs="Times New Roman"/>
          <w:b/>
          <w:bCs/>
          <w:sz w:val="24"/>
          <w:szCs w:val="24"/>
        </w:rPr>
        <w:t xml:space="preserve"> </w:t>
      </w:r>
      <w:r w:rsidR="004825C0" w:rsidRPr="00D73556">
        <w:rPr>
          <w:rFonts w:ascii="Times New Roman" w:hAnsi="Times New Roman" w:cs="Times New Roman"/>
          <w:sz w:val="24"/>
          <w:szCs w:val="24"/>
        </w:rPr>
        <w:t>T</w:t>
      </w:r>
      <w:r w:rsidR="00511388" w:rsidRPr="00D73556">
        <w:rPr>
          <w:rFonts w:ascii="Times New Roman" w:hAnsi="Times New Roman" w:cs="Times New Roman"/>
          <w:sz w:val="24"/>
          <w:szCs w:val="24"/>
        </w:rPr>
        <w:t>he OCR decrease after glucose addition (Crabtree effect)</w:t>
      </w:r>
      <w:r w:rsidR="00D5591A" w:rsidRPr="00D73556">
        <w:rPr>
          <w:rFonts w:ascii="Times New Roman" w:hAnsi="Times New Roman" w:cs="Times New Roman"/>
          <w:sz w:val="24"/>
          <w:szCs w:val="24"/>
        </w:rPr>
        <w:t xml:space="preserve"> was </w:t>
      </w:r>
      <w:r w:rsidR="004825C0" w:rsidRPr="00D73556">
        <w:rPr>
          <w:rFonts w:ascii="Times New Roman" w:hAnsi="Times New Roman" w:cs="Times New Roman"/>
          <w:sz w:val="24"/>
          <w:szCs w:val="24"/>
        </w:rPr>
        <w:t>analyzed</w:t>
      </w:r>
      <w:r w:rsidR="00D5591A" w:rsidRPr="00D73556">
        <w:rPr>
          <w:rFonts w:ascii="Times New Roman" w:hAnsi="Times New Roman" w:cs="Times New Roman"/>
          <w:sz w:val="24"/>
          <w:szCs w:val="24"/>
        </w:rPr>
        <w:t xml:space="preserve"> at a final glucose concentration of 18.75 mM</w:t>
      </w:r>
      <w:r w:rsidR="00511388" w:rsidRPr="00D73556">
        <w:rPr>
          <w:rFonts w:ascii="Times New Roman" w:hAnsi="Times New Roman" w:cs="Times New Roman"/>
          <w:sz w:val="24"/>
          <w:szCs w:val="24"/>
        </w:rPr>
        <w:t xml:space="preserve">. Basal media contained 2 mM glutamine. </w:t>
      </w:r>
    </w:p>
    <w:p w:rsidR="00511388" w:rsidRPr="00D73556" w:rsidRDefault="0006247F" w:rsidP="00D73556">
      <w:pPr>
        <w:spacing w:after="240" w:line="480" w:lineRule="auto"/>
        <w:rPr>
          <w:rFonts w:ascii="Times New Roman" w:hAnsi="Times New Roman" w:cs="Times New Roman"/>
          <w:bCs/>
          <w:sz w:val="24"/>
          <w:szCs w:val="24"/>
        </w:rPr>
      </w:pPr>
      <w:r w:rsidRPr="00D73556">
        <w:rPr>
          <w:rFonts w:ascii="Times New Roman" w:hAnsi="Times New Roman" w:cs="Times New Roman"/>
          <w:sz w:val="24"/>
          <w:szCs w:val="24"/>
          <w:u w:val="single"/>
        </w:rPr>
        <w:t>Etomoxir test</w:t>
      </w:r>
      <w:r w:rsidRPr="00D73556">
        <w:rPr>
          <w:rFonts w:ascii="Times New Roman" w:hAnsi="Times New Roman" w:cs="Times New Roman"/>
          <w:sz w:val="24"/>
          <w:szCs w:val="24"/>
        </w:rPr>
        <w:t>.</w:t>
      </w:r>
      <w:r w:rsidR="00511388" w:rsidRPr="00D73556">
        <w:rPr>
          <w:rFonts w:ascii="Times New Roman" w:hAnsi="Times New Roman" w:cs="Times New Roman"/>
          <w:b/>
          <w:sz w:val="24"/>
          <w:szCs w:val="24"/>
        </w:rPr>
        <w:t xml:space="preserve"> </w:t>
      </w:r>
      <w:r w:rsidR="00511388" w:rsidRPr="00D73556">
        <w:rPr>
          <w:rFonts w:ascii="Times New Roman" w:hAnsi="Times New Roman" w:cs="Times New Roman"/>
          <w:bCs/>
          <w:sz w:val="24"/>
          <w:szCs w:val="24"/>
        </w:rPr>
        <w:t xml:space="preserve">Analysis of the contribution of fatty acid </w:t>
      </w:r>
      <w:r w:rsidR="00511388" w:rsidRPr="00D73556">
        <w:rPr>
          <w:rFonts w:ascii="Times New Roman" w:hAnsi="Times New Roman" w:cs="Times New Roman"/>
          <w:bCs/>
          <w:sz w:val="24"/>
          <w:szCs w:val="24"/>
        </w:rPr>
        <w:sym w:font="Symbol" w:char="F062"/>
      </w:r>
      <w:r w:rsidR="00511388" w:rsidRPr="00D73556">
        <w:rPr>
          <w:rFonts w:ascii="Times New Roman" w:hAnsi="Times New Roman" w:cs="Times New Roman"/>
          <w:bCs/>
          <w:sz w:val="24"/>
          <w:szCs w:val="24"/>
        </w:rPr>
        <w:t xml:space="preserve">-oxidation to OCR </w:t>
      </w:r>
      <w:r w:rsidR="00D5591A" w:rsidRPr="00D73556">
        <w:rPr>
          <w:rFonts w:ascii="Times New Roman" w:hAnsi="Times New Roman" w:cs="Times New Roman"/>
          <w:bCs/>
          <w:sz w:val="24"/>
          <w:szCs w:val="24"/>
        </w:rPr>
        <w:t xml:space="preserve">was analyzed </w:t>
      </w:r>
      <w:r w:rsidR="00511388" w:rsidRPr="00D73556">
        <w:rPr>
          <w:rFonts w:ascii="Times New Roman" w:hAnsi="Times New Roman" w:cs="Times New Roman"/>
          <w:bCs/>
          <w:sz w:val="24"/>
          <w:szCs w:val="24"/>
        </w:rPr>
        <w:t xml:space="preserve">by injecting etomoxir, a CPT1 inhibitor, which impairs the transport of fatty acids into the mitochondria. </w:t>
      </w:r>
      <w:r w:rsidR="00D5591A" w:rsidRPr="00D73556">
        <w:rPr>
          <w:rFonts w:ascii="Times New Roman" w:hAnsi="Times New Roman" w:cs="Times New Roman"/>
          <w:bCs/>
          <w:sz w:val="24"/>
          <w:szCs w:val="24"/>
        </w:rPr>
        <w:t xml:space="preserve">Etomoxir was used at a final concentration of 30 µM. </w:t>
      </w:r>
      <w:r w:rsidR="00511388" w:rsidRPr="00D73556">
        <w:rPr>
          <w:rFonts w:ascii="Times New Roman" w:hAnsi="Times New Roman" w:cs="Times New Roman"/>
          <w:bCs/>
          <w:sz w:val="24"/>
          <w:szCs w:val="24"/>
        </w:rPr>
        <w:t>Basal media contained 3 mM glucose and 5 mM carnitine.</w:t>
      </w:r>
    </w:p>
    <w:p w:rsidR="00DA0681" w:rsidRPr="00D73556" w:rsidRDefault="0006247F" w:rsidP="00D73556">
      <w:pPr>
        <w:spacing w:after="240" w:line="480" w:lineRule="auto"/>
        <w:rPr>
          <w:rFonts w:ascii="Times New Roman" w:hAnsi="Times New Roman" w:cs="Times New Roman"/>
          <w:bCs/>
          <w:sz w:val="24"/>
          <w:szCs w:val="24"/>
        </w:rPr>
      </w:pPr>
      <w:r w:rsidRPr="00D73556">
        <w:rPr>
          <w:rFonts w:ascii="Times New Roman" w:hAnsi="Times New Roman" w:cs="Times New Roman"/>
          <w:sz w:val="24"/>
          <w:szCs w:val="24"/>
          <w:u w:val="single"/>
        </w:rPr>
        <w:t>Mito Stress test</w:t>
      </w:r>
      <w:r w:rsidRPr="00D73556">
        <w:rPr>
          <w:rFonts w:ascii="Times New Roman" w:hAnsi="Times New Roman" w:cs="Times New Roman"/>
          <w:sz w:val="24"/>
          <w:szCs w:val="24"/>
        </w:rPr>
        <w:t>.</w:t>
      </w:r>
      <w:r w:rsidR="00511388" w:rsidRPr="00D73556">
        <w:rPr>
          <w:rFonts w:ascii="Times New Roman" w:hAnsi="Times New Roman" w:cs="Times New Roman"/>
          <w:b/>
          <w:sz w:val="24"/>
          <w:szCs w:val="24"/>
        </w:rPr>
        <w:t xml:space="preserve"> </w:t>
      </w:r>
      <w:r w:rsidR="00BF795F" w:rsidRPr="00D73556">
        <w:rPr>
          <w:rFonts w:ascii="Times New Roman" w:hAnsi="Times New Roman" w:cs="Times New Roman"/>
          <w:bCs/>
          <w:sz w:val="24"/>
          <w:szCs w:val="24"/>
        </w:rPr>
        <w:t>M</w:t>
      </w:r>
      <w:r w:rsidR="00511388" w:rsidRPr="00D73556">
        <w:rPr>
          <w:rFonts w:ascii="Times New Roman" w:hAnsi="Times New Roman" w:cs="Times New Roman"/>
          <w:bCs/>
          <w:sz w:val="24"/>
          <w:szCs w:val="24"/>
        </w:rPr>
        <w:t xml:space="preserve">itochondrial function </w:t>
      </w:r>
      <w:r w:rsidR="00BF795F" w:rsidRPr="00D73556">
        <w:rPr>
          <w:rFonts w:ascii="Times New Roman" w:hAnsi="Times New Roman" w:cs="Times New Roman"/>
          <w:bCs/>
          <w:sz w:val="24"/>
          <w:szCs w:val="24"/>
        </w:rPr>
        <w:t xml:space="preserve">was analyzed </w:t>
      </w:r>
      <w:r w:rsidR="00511388" w:rsidRPr="00D73556">
        <w:rPr>
          <w:rFonts w:ascii="Times New Roman" w:hAnsi="Times New Roman" w:cs="Times New Roman"/>
          <w:bCs/>
          <w:sz w:val="24"/>
          <w:szCs w:val="24"/>
        </w:rPr>
        <w:t>by injection of oligomycin (ATP synthase inhibitor)</w:t>
      </w:r>
      <w:r w:rsidR="00BF795F" w:rsidRPr="00D73556">
        <w:rPr>
          <w:rFonts w:ascii="Times New Roman" w:hAnsi="Times New Roman" w:cs="Times New Roman"/>
          <w:bCs/>
          <w:sz w:val="24"/>
          <w:szCs w:val="24"/>
        </w:rPr>
        <w:t xml:space="preserve"> to a final concentration of 5 µM</w:t>
      </w:r>
      <w:r w:rsidR="00511388" w:rsidRPr="00D73556">
        <w:rPr>
          <w:rFonts w:ascii="Times New Roman" w:hAnsi="Times New Roman" w:cs="Times New Roman"/>
          <w:bCs/>
          <w:sz w:val="24"/>
          <w:szCs w:val="24"/>
        </w:rPr>
        <w:t xml:space="preserve">, carbonilcyanide p-trifluoromethoxyphenylhydrazone (FCCP) (mitochondrial uncoupler) </w:t>
      </w:r>
      <w:r w:rsidR="00BF795F" w:rsidRPr="00D73556">
        <w:rPr>
          <w:rFonts w:ascii="Times New Roman" w:hAnsi="Times New Roman" w:cs="Times New Roman"/>
          <w:bCs/>
          <w:sz w:val="24"/>
          <w:szCs w:val="24"/>
        </w:rPr>
        <w:t xml:space="preserve">to a final concentration of 600 nM </w:t>
      </w:r>
      <w:r w:rsidR="00511388" w:rsidRPr="00D73556">
        <w:rPr>
          <w:rFonts w:ascii="Times New Roman" w:hAnsi="Times New Roman" w:cs="Times New Roman"/>
          <w:bCs/>
          <w:sz w:val="24"/>
          <w:szCs w:val="24"/>
        </w:rPr>
        <w:t>and rotenone + antimycin (mitochondrial complex I and III inhibitors, respectively)</w:t>
      </w:r>
      <w:r w:rsidR="00BF795F" w:rsidRPr="00D73556">
        <w:rPr>
          <w:rFonts w:ascii="Times New Roman" w:hAnsi="Times New Roman" w:cs="Times New Roman"/>
          <w:bCs/>
          <w:sz w:val="24"/>
          <w:szCs w:val="24"/>
        </w:rPr>
        <w:t xml:space="preserve"> at 2 µM each</w:t>
      </w:r>
      <w:r w:rsidR="00511388" w:rsidRPr="00D73556">
        <w:rPr>
          <w:rFonts w:ascii="Times New Roman" w:hAnsi="Times New Roman" w:cs="Times New Roman"/>
          <w:bCs/>
          <w:sz w:val="24"/>
          <w:szCs w:val="24"/>
        </w:rPr>
        <w:t xml:space="preserve">. FCCP response was further enchanced by </w:t>
      </w:r>
      <w:r w:rsidR="00BF795F" w:rsidRPr="00D73556">
        <w:rPr>
          <w:rFonts w:ascii="Times New Roman" w:hAnsi="Times New Roman" w:cs="Times New Roman"/>
          <w:bCs/>
          <w:sz w:val="24"/>
          <w:szCs w:val="24"/>
        </w:rPr>
        <w:t xml:space="preserve">2 mM </w:t>
      </w:r>
      <w:r w:rsidR="00511388" w:rsidRPr="00D73556">
        <w:rPr>
          <w:rFonts w:ascii="Times New Roman" w:hAnsi="Times New Roman" w:cs="Times New Roman"/>
          <w:bCs/>
          <w:sz w:val="24"/>
          <w:szCs w:val="24"/>
        </w:rPr>
        <w:t xml:space="preserve">pyruvate. For the different experiments using this test, four types of basal media were used: </w:t>
      </w:r>
      <w:r w:rsidR="0090284B" w:rsidRPr="00D73556">
        <w:rPr>
          <w:rFonts w:ascii="Times New Roman" w:hAnsi="Times New Roman" w:cs="Times New Roman"/>
          <w:bCs/>
          <w:sz w:val="24"/>
          <w:szCs w:val="24"/>
        </w:rPr>
        <w:t xml:space="preserve">full media (17 mM glucose and 2 mM glutamine), </w:t>
      </w:r>
      <w:r w:rsidR="00511388" w:rsidRPr="00D73556">
        <w:rPr>
          <w:rFonts w:ascii="Times New Roman" w:hAnsi="Times New Roman" w:cs="Times New Roman"/>
          <w:bCs/>
          <w:sz w:val="24"/>
          <w:szCs w:val="24"/>
        </w:rPr>
        <w:t xml:space="preserve">minimal media (without glucose and glutamine), </w:t>
      </w:r>
      <w:r w:rsidR="0090284B" w:rsidRPr="00D73556">
        <w:rPr>
          <w:rFonts w:ascii="Times New Roman" w:hAnsi="Times New Roman" w:cs="Times New Roman"/>
          <w:bCs/>
          <w:sz w:val="24"/>
          <w:szCs w:val="24"/>
        </w:rPr>
        <w:t>media without glucose (with 2 mM glutamine) and media without glutamine (</w:t>
      </w:r>
      <w:r w:rsidR="00511388" w:rsidRPr="00D73556">
        <w:rPr>
          <w:rFonts w:ascii="Times New Roman" w:hAnsi="Times New Roman" w:cs="Times New Roman"/>
          <w:bCs/>
          <w:sz w:val="24"/>
          <w:szCs w:val="24"/>
        </w:rPr>
        <w:t>with 17 mM glucose).</w:t>
      </w:r>
    </w:p>
    <w:p w:rsidR="00754382" w:rsidRPr="00D73556" w:rsidRDefault="0006247F" w:rsidP="00D73556">
      <w:pPr>
        <w:spacing w:after="240" w:line="480" w:lineRule="auto"/>
        <w:rPr>
          <w:rFonts w:ascii="Times New Roman" w:hAnsi="Times New Roman" w:cs="Times New Roman"/>
          <w:bCs/>
          <w:sz w:val="24"/>
          <w:szCs w:val="24"/>
        </w:rPr>
      </w:pPr>
      <w:r w:rsidRPr="00D73556">
        <w:rPr>
          <w:rFonts w:ascii="Times New Roman" w:hAnsi="Times New Roman" w:cs="Times New Roman"/>
          <w:sz w:val="24"/>
          <w:szCs w:val="24"/>
          <w:u w:val="single"/>
        </w:rPr>
        <w:t>Oxamate and DCA titrations</w:t>
      </w:r>
      <w:r w:rsidRPr="00D73556">
        <w:rPr>
          <w:rFonts w:ascii="Times New Roman" w:hAnsi="Times New Roman" w:cs="Times New Roman"/>
          <w:sz w:val="24"/>
          <w:szCs w:val="24"/>
        </w:rPr>
        <w:t>.</w:t>
      </w:r>
      <w:r w:rsidR="00511388" w:rsidRPr="00D73556">
        <w:rPr>
          <w:rFonts w:ascii="Times New Roman" w:hAnsi="Times New Roman" w:cs="Times New Roman"/>
          <w:b/>
          <w:sz w:val="24"/>
          <w:szCs w:val="24"/>
        </w:rPr>
        <w:t xml:space="preserve"> </w:t>
      </w:r>
      <w:r w:rsidR="00511388" w:rsidRPr="00D73556">
        <w:rPr>
          <w:rFonts w:ascii="Times New Roman" w:hAnsi="Times New Roman" w:cs="Times New Roman"/>
          <w:bCs/>
          <w:sz w:val="24"/>
          <w:szCs w:val="24"/>
        </w:rPr>
        <w:t>Oxamate is a LDH inhibitor whereas dichloroacetate (DCA) inhibits pyruvate dehydrogenase kinas</w:t>
      </w:r>
      <w:r w:rsidR="00EB1D96" w:rsidRPr="00D73556">
        <w:rPr>
          <w:rFonts w:ascii="Times New Roman" w:hAnsi="Times New Roman" w:cs="Times New Roman"/>
          <w:bCs/>
          <w:sz w:val="24"/>
          <w:szCs w:val="24"/>
        </w:rPr>
        <w:t>e</w:t>
      </w:r>
      <w:r w:rsidR="00511388" w:rsidRPr="00D73556">
        <w:rPr>
          <w:rFonts w:ascii="Times New Roman" w:hAnsi="Times New Roman" w:cs="Times New Roman"/>
          <w:bCs/>
          <w:sz w:val="24"/>
          <w:szCs w:val="24"/>
        </w:rPr>
        <w:t xml:space="preserve"> (PDHK) and consequently allows the activation of the pyruvate dehydrogenase (PDH) complex. This experiment was performed to analyze the effect of promoting the entry of pyruvate into the mitochondria and elucidate the degree of PDH activity in PC-3M and </w:t>
      </w:r>
      <w:r w:rsidR="00511388" w:rsidRPr="00D73556">
        <w:rPr>
          <w:rFonts w:ascii="Times New Roman" w:hAnsi="Times New Roman" w:cs="Times New Roman"/>
          <w:bCs/>
          <w:sz w:val="24"/>
          <w:szCs w:val="24"/>
        </w:rPr>
        <w:lastRenderedPageBreak/>
        <w:t xml:space="preserve">PC-3S cells. Basal media contained </w:t>
      </w:r>
      <w:r w:rsidR="00FD42B8" w:rsidRPr="00D73556">
        <w:rPr>
          <w:rFonts w:ascii="Times New Roman" w:hAnsi="Times New Roman" w:cs="Times New Roman"/>
          <w:bCs/>
          <w:sz w:val="24"/>
          <w:szCs w:val="24"/>
        </w:rPr>
        <w:t xml:space="preserve">10 mM glucose and </w:t>
      </w:r>
      <w:r w:rsidR="00511388" w:rsidRPr="00D73556">
        <w:rPr>
          <w:rFonts w:ascii="Times New Roman" w:hAnsi="Times New Roman" w:cs="Times New Roman"/>
          <w:bCs/>
          <w:sz w:val="24"/>
          <w:szCs w:val="24"/>
        </w:rPr>
        <w:t xml:space="preserve">2 mM glutamine. </w:t>
      </w:r>
      <w:r w:rsidR="00BF795F" w:rsidRPr="00D73556">
        <w:rPr>
          <w:rFonts w:ascii="Times New Roman" w:hAnsi="Times New Roman" w:cs="Times New Roman"/>
          <w:bCs/>
          <w:sz w:val="24"/>
          <w:szCs w:val="24"/>
        </w:rPr>
        <w:t xml:space="preserve">Final </w:t>
      </w:r>
      <w:r w:rsidR="00511388" w:rsidRPr="00D73556">
        <w:rPr>
          <w:rFonts w:ascii="Times New Roman" w:hAnsi="Times New Roman" w:cs="Times New Roman"/>
          <w:bCs/>
          <w:sz w:val="24"/>
          <w:szCs w:val="24"/>
        </w:rPr>
        <w:t xml:space="preserve">oxamate </w:t>
      </w:r>
      <w:r w:rsidR="00BF795F" w:rsidRPr="00D73556">
        <w:rPr>
          <w:rFonts w:ascii="Times New Roman" w:hAnsi="Times New Roman" w:cs="Times New Roman"/>
          <w:bCs/>
          <w:sz w:val="24"/>
          <w:szCs w:val="24"/>
        </w:rPr>
        <w:t xml:space="preserve">concentrations were 10, 30, 50 and 70 mM </w:t>
      </w:r>
      <w:r w:rsidR="00511388" w:rsidRPr="00D73556">
        <w:rPr>
          <w:rFonts w:ascii="Times New Roman" w:hAnsi="Times New Roman" w:cs="Times New Roman"/>
          <w:bCs/>
          <w:sz w:val="24"/>
          <w:szCs w:val="24"/>
        </w:rPr>
        <w:t xml:space="preserve">and </w:t>
      </w:r>
      <w:r w:rsidR="00BF795F" w:rsidRPr="00D73556">
        <w:rPr>
          <w:rFonts w:ascii="Times New Roman" w:hAnsi="Times New Roman" w:cs="Times New Roman"/>
          <w:bCs/>
          <w:sz w:val="24"/>
          <w:szCs w:val="24"/>
        </w:rPr>
        <w:t xml:space="preserve">final </w:t>
      </w:r>
      <w:r w:rsidR="00511388" w:rsidRPr="00D73556">
        <w:rPr>
          <w:rFonts w:ascii="Times New Roman" w:hAnsi="Times New Roman" w:cs="Times New Roman"/>
          <w:bCs/>
          <w:sz w:val="24"/>
          <w:szCs w:val="24"/>
        </w:rPr>
        <w:t xml:space="preserve">DCA concentrations </w:t>
      </w:r>
      <w:r w:rsidR="00BF795F" w:rsidRPr="00D73556">
        <w:rPr>
          <w:rFonts w:ascii="Times New Roman" w:hAnsi="Times New Roman" w:cs="Times New Roman"/>
          <w:bCs/>
          <w:sz w:val="24"/>
          <w:szCs w:val="24"/>
        </w:rPr>
        <w:t>10, 20, 30 and 40 mM</w:t>
      </w:r>
      <w:r w:rsidR="00511388" w:rsidRPr="00D73556">
        <w:rPr>
          <w:rFonts w:ascii="Times New Roman" w:hAnsi="Times New Roman" w:cs="Times New Roman"/>
          <w:bCs/>
          <w:sz w:val="24"/>
          <w:szCs w:val="24"/>
        </w:rPr>
        <w:t>.</w:t>
      </w:r>
      <w:r w:rsidR="00BF795F" w:rsidRPr="00D73556">
        <w:rPr>
          <w:rFonts w:ascii="Times New Roman" w:hAnsi="Times New Roman" w:cs="Times New Roman"/>
          <w:bCs/>
          <w:sz w:val="24"/>
          <w:szCs w:val="24"/>
        </w:rPr>
        <w:t xml:space="preserve"> In experiments</w:t>
      </w:r>
      <w:r w:rsidR="00511388" w:rsidRPr="00D73556">
        <w:rPr>
          <w:rFonts w:ascii="Times New Roman" w:hAnsi="Times New Roman" w:cs="Times New Roman"/>
          <w:bCs/>
          <w:sz w:val="24"/>
          <w:szCs w:val="24"/>
        </w:rPr>
        <w:t xml:space="preserve"> where the effect of the coinjection of oxamate and DCA was analyzed</w:t>
      </w:r>
      <w:r w:rsidR="00BF795F" w:rsidRPr="00D73556">
        <w:rPr>
          <w:rFonts w:ascii="Times New Roman" w:hAnsi="Times New Roman" w:cs="Times New Roman"/>
          <w:bCs/>
          <w:sz w:val="24"/>
          <w:szCs w:val="24"/>
        </w:rPr>
        <w:t>, oxamate reached a final concentration of 30 mM and DCA of 10 mM</w:t>
      </w:r>
      <w:r w:rsidR="00511388" w:rsidRPr="00D73556">
        <w:rPr>
          <w:rFonts w:ascii="Times New Roman" w:hAnsi="Times New Roman" w:cs="Times New Roman"/>
          <w:bCs/>
          <w:sz w:val="24"/>
          <w:szCs w:val="24"/>
        </w:rPr>
        <w:t xml:space="preserve">. </w:t>
      </w:r>
    </w:p>
    <w:p w:rsidR="00511388" w:rsidRPr="00D73556" w:rsidRDefault="00511388" w:rsidP="00D73556">
      <w:pPr>
        <w:spacing w:after="240" w:line="480" w:lineRule="auto"/>
        <w:jc w:val="center"/>
        <w:rPr>
          <w:rFonts w:ascii="Times New Roman" w:hAnsi="Times New Roman" w:cs="Times New Roman"/>
          <w:bCs/>
          <w:sz w:val="24"/>
          <w:szCs w:val="24"/>
        </w:rPr>
      </w:pPr>
    </w:p>
    <w:p w:rsidR="00511388" w:rsidRPr="00D73556" w:rsidRDefault="00511388" w:rsidP="00D73556">
      <w:pPr>
        <w:spacing w:after="240" w:line="480" w:lineRule="auto"/>
        <w:rPr>
          <w:rFonts w:ascii="Times New Roman" w:hAnsi="Times New Roman" w:cs="Times New Roman"/>
          <w:sz w:val="24"/>
          <w:szCs w:val="24"/>
        </w:rPr>
      </w:pPr>
    </w:p>
    <w:p w:rsidR="00883DFB" w:rsidRPr="00D73556" w:rsidRDefault="00883DFB" w:rsidP="00D73556">
      <w:pPr>
        <w:spacing w:after="240" w:line="480" w:lineRule="auto"/>
        <w:rPr>
          <w:rFonts w:ascii="Times New Roman" w:hAnsi="Times New Roman" w:cs="Times New Roman"/>
          <w:b/>
          <w:sz w:val="24"/>
          <w:szCs w:val="24"/>
        </w:rPr>
      </w:pPr>
      <w:r w:rsidRPr="00D73556">
        <w:rPr>
          <w:rFonts w:ascii="Times New Roman" w:hAnsi="Times New Roman" w:cs="Times New Roman"/>
          <w:b/>
          <w:sz w:val="24"/>
          <w:szCs w:val="24"/>
        </w:rPr>
        <w:br w:type="page"/>
      </w:r>
    </w:p>
    <w:p w:rsidR="00511388" w:rsidRPr="005E2E81" w:rsidRDefault="00D0041D" w:rsidP="00E502A1">
      <w:pPr>
        <w:spacing w:after="240" w:line="480" w:lineRule="auto"/>
        <w:rPr>
          <w:rFonts w:ascii="Times New Roman" w:hAnsi="Times New Roman" w:cs="Times New Roman"/>
          <w:b/>
          <w:sz w:val="24"/>
          <w:szCs w:val="24"/>
          <w:lang w:val="es-ES"/>
        </w:rPr>
      </w:pPr>
      <w:r w:rsidRPr="005E2E81">
        <w:rPr>
          <w:rFonts w:ascii="Times New Roman" w:hAnsi="Times New Roman" w:cs="Times New Roman"/>
          <w:b/>
          <w:sz w:val="24"/>
          <w:szCs w:val="24"/>
          <w:lang w:val="es-ES"/>
        </w:rPr>
        <w:lastRenderedPageBreak/>
        <w:t xml:space="preserve">Supplemental References </w:t>
      </w:r>
    </w:p>
    <w:p w:rsidR="00E502A1" w:rsidRPr="005E2E81" w:rsidRDefault="008C219E" w:rsidP="00E502A1">
      <w:pPr>
        <w:spacing w:after="0" w:line="480" w:lineRule="auto"/>
        <w:ind w:left="720" w:hanging="720"/>
        <w:rPr>
          <w:rFonts w:ascii="Times New Roman" w:hAnsi="Times New Roman" w:cs="Times New Roman"/>
          <w:noProof/>
          <w:sz w:val="24"/>
          <w:szCs w:val="24"/>
          <w:lang w:val="es-ES"/>
        </w:rPr>
      </w:pPr>
      <w:r w:rsidRPr="005E2E81">
        <w:rPr>
          <w:rFonts w:ascii="Times New Roman" w:hAnsi="Times New Roman" w:cs="Times New Roman"/>
          <w:sz w:val="24"/>
          <w:szCs w:val="24"/>
        </w:rPr>
        <w:fldChar w:fldCharType="begin"/>
      </w:r>
      <w:r w:rsidR="00D0041D" w:rsidRPr="005E2E81">
        <w:rPr>
          <w:rFonts w:ascii="Times New Roman" w:hAnsi="Times New Roman" w:cs="Times New Roman"/>
          <w:sz w:val="24"/>
          <w:szCs w:val="24"/>
          <w:lang w:val="es-ES"/>
        </w:rPr>
        <w:instrText xml:space="preserve"> ADDIN EN.REFLIST </w:instrText>
      </w:r>
      <w:r w:rsidRPr="005E2E81">
        <w:rPr>
          <w:rFonts w:ascii="Times New Roman" w:hAnsi="Times New Roman" w:cs="Times New Roman"/>
          <w:sz w:val="24"/>
          <w:szCs w:val="24"/>
        </w:rPr>
        <w:fldChar w:fldCharType="separate"/>
      </w:r>
      <w:r w:rsidR="00E502A1" w:rsidRPr="005E2E81">
        <w:rPr>
          <w:rFonts w:ascii="Times New Roman" w:hAnsi="Times New Roman" w:cs="Times New Roman"/>
          <w:noProof/>
          <w:sz w:val="24"/>
          <w:szCs w:val="24"/>
          <w:lang w:val="es-ES"/>
        </w:rPr>
        <w:t>1</w:t>
      </w:r>
      <w:r w:rsidR="00E502A1" w:rsidRPr="005E2E81">
        <w:rPr>
          <w:rFonts w:ascii="Times New Roman" w:hAnsi="Times New Roman" w:cs="Times New Roman"/>
          <w:noProof/>
          <w:sz w:val="24"/>
          <w:szCs w:val="24"/>
          <w:lang w:val="es-ES"/>
        </w:rPr>
        <w:tab/>
        <w:t xml:space="preserve">de Atauri P, Benito A, Vizan P et al. </w:t>
      </w:r>
      <w:r w:rsidR="00E502A1" w:rsidRPr="005E2E81">
        <w:rPr>
          <w:rFonts w:ascii="Times New Roman" w:hAnsi="Times New Roman" w:cs="Times New Roman"/>
          <w:noProof/>
          <w:sz w:val="24"/>
          <w:szCs w:val="24"/>
        </w:rPr>
        <w:t xml:space="preserve">Carbon metabolism and the sign of control coefficients in metabolic adaptations underlying K-ras transformation. </w:t>
      </w:r>
      <w:r w:rsidR="00E502A1" w:rsidRPr="005E2E81">
        <w:rPr>
          <w:rFonts w:ascii="Times New Roman" w:hAnsi="Times New Roman" w:cs="Times New Roman"/>
          <w:noProof/>
          <w:sz w:val="24"/>
          <w:szCs w:val="24"/>
          <w:lang w:val="es-ES"/>
        </w:rPr>
        <w:t>Biochim Biophys Acta</w:t>
      </w:r>
      <w:r w:rsidR="00E502A1" w:rsidRPr="005E2E81">
        <w:rPr>
          <w:rFonts w:ascii="Times New Roman" w:hAnsi="Times New Roman" w:cs="Times New Roman"/>
          <w:i/>
          <w:noProof/>
          <w:sz w:val="24"/>
          <w:szCs w:val="24"/>
          <w:lang w:val="es-ES"/>
        </w:rPr>
        <w:t>.</w:t>
      </w:r>
      <w:r w:rsidR="00E502A1" w:rsidRPr="005E2E81">
        <w:rPr>
          <w:rFonts w:ascii="Times New Roman" w:hAnsi="Times New Roman" w:cs="Times New Roman"/>
          <w:noProof/>
          <w:sz w:val="24"/>
          <w:szCs w:val="24"/>
          <w:lang w:val="es-ES"/>
        </w:rPr>
        <w:t xml:space="preserve"> 2011;1807:746-754.</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lang w:val="es-ES"/>
        </w:rPr>
        <w:t>2</w:t>
      </w:r>
      <w:r w:rsidRPr="005E2E81">
        <w:rPr>
          <w:rFonts w:ascii="Times New Roman" w:hAnsi="Times New Roman" w:cs="Times New Roman"/>
          <w:noProof/>
          <w:sz w:val="24"/>
          <w:szCs w:val="24"/>
          <w:lang w:val="es-ES"/>
        </w:rPr>
        <w:tab/>
        <w:t xml:space="preserve">Celia-Terrassa T, Meca-Cortes O, Mateo F et al. </w:t>
      </w:r>
      <w:r w:rsidRPr="005E2E81">
        <w:rPr>
          <w:rFonts w:ascii="Times New Roman" w:hAnsi="Times New Roman" w:cs="Times New Roman"/>
          <w:noProof/>
          <w:sz w:val="24"/>
          <w:szCs w:val="24"/>
        </w:rPr>
        <w:t>Epithelial-mesenchymal transition can suppress major attributes of human epithelial tumor-initiating cells. J Clin Invest</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2012;122:1849-1868.</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t>3</w:t>
      </w:r>
      <w:r w:rsidRPr="005E2E81">
        <w:rPr>
          <w:rFonts w:ascii="Times New Roman" w:hAnsi="Times New Roman" w:cs="Times New Roman"/>
          <w:noProof/>
          <w:sz w:val="24"/>
          <w:szCs w:val="24"/>
        </w:rPr>
        <w:tab/>
        <w:t>Thiele I, Swainston N, Fleming RM et al. A community-driven global reconstruction of human metabolism. Nat Biotechnol</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2013;31:419-425.</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t>4</w:t>
      </w:r>
      <w:r w:rsidRPr="005E2E81">
        <w:rPr>
          <w:rFonts w:ascii="Times New Roman" w:hAnsi="Times New Roman" w:cs="Times New Roman"/>
          <w:noProof/>
          <w:sz w:val="24"/>
          <w:szCs w:val="24"/>
        </w:rPr>
        <w:tab/>
        <w:t>Breitling R, Armengaud P, Amtmann A et al. Rank products: a simple, yet powerful, new method to detect differentially regulated genes in replicated microarray experiments. FEBS Lett</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2004;573:83-92.</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t>5</w:t>
      </w:r>
      <w:r w:rsidRPr="005E2E81">
        <w:rPr>
          <w:rFonts w:ascii="Times New Roman" w:hAnsi="Times New Roman" w:cs="Times New Roman"/>
          <w:noProof/>
          <w:sz w:val="24"/>
          <w:szCs w:val="24"/>
        </w:rPr>
        <w:tab/>
        <w:t>Hochberg Y, Benjamini Y. More powerful procedures for multiple significance testing. Stat Med</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1990;9:811-818.</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t>6</w:t>
      </w:r>
      <w:r w:rsidRPr="005E2E81">
        <w:rPr>
          <w:rFonts w:ascii="Times New Roman" w:hAnsi="Times New Roman" w:cs="Times New Roman"/>
          <w:noProof/>
          <w:sz w:val="24"/>
          <w:szCs w:val="24"/>
        </w:rPr>
        <w:tab/>
        <w:t>Taylor BS, Schultz N, Hieronymus H et al. Integrative genomic profiling of human prostate cancer. Cancer Cell</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2010;18:11-22.</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t>7</w:t>
      </w:r>
      <w:r w:rsidRPr="005E2E81">
        <w:rPr>
          <w:rFonts w:ascii="Times New Roman" w:hAnsi="Times New Roman" w:cs="Times New Roman"/>
          <w:noProof/>
          <w:sz w:val="24"/>
          <w:szCs w:val="24"/>
        </w:rPr>
        <w:tab/>
        <w:t>Mootha VK, Lindgren CM, Eriksson KF et al. PGC-1alpha-responsive genes involved in oxidative phosphorylation are coordinately downregulated in human diabetes. Nat Genet</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2003;34:267-273.</w:t>
      </w:r>
    </w:p>
    <w:p w:rsidR="00E502A1" w:rsidRPr="005E2E81" w:rsidRDefault="00E502A1" w:rsidP="00E502A1">
      <w:pPr>
        <w:spacing w:after="0" w:line="480" w:lineRule="auto"/>
        <w:ind w:left="720" w:hanging="720"/>
        <w:rPr>
          <w:rFonts w:ascii="Times New Roman" w:hAnsi="Times New Roman" w:cs="Times New Roman"/>
          <w:noProof/>
          <w:sz w:val="24"/>
          <w:szCs w:val="24"/>
          <w:lang w:val="es-ES"/>
        </w:rPr>
      </w:pPr>
      <w:r w:rsidRPr="005E2E81">
        <w:rPr>
          <w:rFonts w:ascii="Times New Roman" w:hAnsi="Times New Roman" w:cs="Times New Roman"/>
          <w:noProof/>
          <w:sz w:val="24"/>
          <w:szCs w:val="24"/>
        </w:rPr>
        <w:t>8</w:t>
      </w:r>
      <w:r w:rsidRPr="005E2E81">
        <w:rPr>
          <w:rFonts w:ascii="Times New Roman" w:hAnsi="Times New Roman" w:cs="Times New Roman"/>
          <w:noProof/>
          <w:sz w:val="24"/>
          <w:szCs w:val="24"/>
        </w:rPr>
        <w:tab/>
        <w:t xml:space="preserve">Subramanian A, Tamayo P, Mootha VK et al. Gene set enrichment analysis: a knowledge-based approach for interpreting genome-wide expression profiles. </w:t>
      </w:r>
      <w:r w:rsidRPr="005E2E81">
        <w:rPr>
          <w:rFonts w:ascii="Times New Roman" w:hAnsi="Times New Roman" w:cs="Times New Roman"/>
          <w:noProof/>
          <w:sz w:val="24"/>
          <w:szCs w:val="24"/>
          <w:lang w:val="es-ES"/>
        </w:rPr>
        <w:t>Proc Natl Acad Sci U S A</w:t>
      </w:r>
      <w:r w:rsidRPr="005E2E81">
        <w:rPr>
          <w:rFonts w:ascii="Times New Roman" w:hAnsi="Times New Roman" w:cs="Times New Roman"/>
          <w:i/>
          <w:noProof/>
          <w:sz w:val="24"/>
          <w:szCs w:val="24"/>
          <w:lang w:val="es-ES"/>
        </w:rPr>
        <w:t>.</w:t>
      </w:r>
      <w:r w:rsidRPr="005E2E81">
        <w:rPr>
          <w:rFonts w:ascii="Times New Roman" w:hAnsi="Times New Roman" w:cs="Times New Roman"/>
          <w:noProof/>
          <w:sz w:val="24"/>
          <w:szCs w:val="24"/>
          <w:lang w:val="es-ES"/>
        </w:rPr>
        <w:t xml:space="preserve"> 2005;102:15545-15550.</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lang w:val="es-ES"/>
        </w:rPr>
        <w:t>9</w:t>
      </w:r>
      <w:r w:rsidRPr="005E2E81">
        <w:rPr>
          <w:rFonts w:ascii="Times New Roman" w:hAnsi="Times New Roman" w:cs="Times New Roman"/>
          <w:noProof/>
          <w:sz w:val="24"/>
          <w:szCs w:val="24"/>
          <w:lang w:val="es-ES"/>
        </w:rPr>
        <w:tab/>
        <w:t xml:space="preserve">de Mas IM, Selivanov VA, Marin S et al. </w:t>
      </w:r>
      <w:r w:rsidRPr="005E2E81">
        <w:rPr>
          <w:rFonts w:ascii="Times New Roman" w:hAnsi="Times New Roman" w:cs="Times New Roman"/>
          <w:noProof/>
          <w:sz w:val="24"/>
          <w:szCs w:val="24"/>
        </w:rPr>
        <w:t>Compartmentation of glycogen metabolism revealed from 13C isotopologue distributions. BMC Syst Biol</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2011;5:175.</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lastRenderedPageBreak/>
        <w:t>10</w:t>
      </w:r>
      <w:r w:rsidRPr="005E2E81">
        <w:rPr>
          <w:rFonts w:ascii="Times New Roman" w:hAnsi="Times New Roman" w:cs="Times New Roman"/>
          <w:noProof/>
          <w:sz w:val="24"/>
          <w:szCs w:val="24"/>
        </w:rPr>
        <w:tab/>
        <w:t>Selivanov VA, Marin S, Lee PW et al. Software for dynamic analysis of tracer-based metabolomic data: estimation of metabolic fluxes and their statistical analysis. Bioinformatics</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2006;22:2806-2812.</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t>11</w:t>
      </w:r>
      <w:r w:rsidRPr="005E2E81">
        <w:rPr>
          <w:rFonts w:ascii="Times New Roman" w:hAnsi="Times New Roman" w:cs="Times New Roman"/>
          <w:noProof/>
          <w:sz w:val="24"/>
          <w:szCs w:val="24"/>
        </w:rPr>
        <w:tab/>
        <w:t>Selivanov VA, Meshalkina LE, Solovjeva ON et al. Rapid simulation and analysis of isotopomer distributions using constraints based on enzyme mechanisms: an example from HT29 cancer cells. Bioinformatics</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2005;21:3558-3564.</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t>12</w:t>
      </w:r>
      <w:r w:rsidRPr="005E2E81">
        <w:rPr>
          <w:rFonts w:ascii="Times New Roman" w:hAnsi="Times New Roman" w:cs="Times New Roman"/>
          <w:noProof/>
          <w:sz w:val="24"/>
          <w:szCs w:val="24"/>
        </w:rPr>
        <w:tab/>
        <w:t>Selivanov VA, Puigjaner J, Sillero A et al. An optimized algorithm for flux estimation from isotopomer distribution in glucose metabolites. Bioinformatics</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2004;20:3387-3397.</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t>13</w:t>
      </w:r>
      <w:r w:rsidRPr="005E2E81">
        <w:rPr>
          <w:rFonts w:ascii="Times New Roman" w:hAnsi="Times New Roman" w:cs="Times New Roman"/>
          <w:noProof/>
          <w:sz w:val="24"/>
          <w:szCs w:val="24"/>
        </w:rPr>
        <w:tab/>
        <w:t>Selivanov VA, Vizan P, Mollinedo F et al. Edelfosine-induced metabolic changes in cancer cells that precede the overproduction of reactive oxygen species and apoptosis. BMC Syst Biol</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2010;4:135.</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t>14</w:t>
      </w:r>
      <w:r w:rsidRPr="005E2E81">
        <w:rPr>
          <w:rFonts w:ascii="Times New Roman" w:hAnsi="Times New Roman" w:cs="Times New Roman"/>
          <w:noProof/>
          <w:sz w:val="24"/>
          <w:szCs w:val="24"/>
        </w:rPr>
        <w:tab/>
        <w:t>Kirkpatrick S, Gelatt CD, Jr., Vecchi MP. Optimization by simulated annealing. Science</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1983;220:671-680.</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t>15</w:t>
      </w:r>
      <w:r w:rsidRPr="005E2E81">
        <w:rPr>
          <w:rFonts w:ascii="Times New Roman" w:hAnsi="Times New Roman" w:cs="Times New Roman"/>
          <w:noProof/>
          <w:sz w:val="24"/>
          <w:szCs w:val="24"/>
        </w:rPr>
        <w:tab/>
        <w:t>Powell MJD. On search directions for minimization algorithms. Math Prog</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1973;4:193-201.</w:t>
      </w:r>
    </w:p>
    <w:p w:rsidR="00E502A1" w:rsidRPr="005E2E81" w:rsidRDefault="00E502A1" w:rsidP="00E502A1">
      <w:pPr>
        <w:spacing w:after="0" w:line="480" w:lineRule="auto"/>
        <w:ind w:left="720" w:hanging="720"/>
        <w:rPr>
          <w:rFonts w:ascii="Times New Roman" w:hAnsi="Times New Roman" w:cs="Times New Roman"/>
          <w:noProof/>
          <w:sz w:val="24"/>
          <w:szCs w:val="24"/>
        </w:rPr>
      </w:pPr>
      <w:r w:rsidRPr="005E2E81">
        <w:rPr>
          <w:rFonts w:ascii="Times New Roman" w:hAnsi="Times New Roman" w:cs="Times New Roman"/>
          <w:noProof/>
          <w:sz w:val="24"/>
          <w:szCs w:val="24"/>
        </w:rPr>
        <w:t>16</w:t>
      </w:r>
      <w:r w:rsidRPr="005E2E81">
        <w:rPr>
          <w:rFonts w:ascii="Times New Roman" w:hAnsi="Times New Roman" w:cs="Times New Roman"/>
          <w:noProof/>
          <w:sz w:val="24"/>
          <w:szCs w:val="24"/>
        </w:rPr>
        <w:tab/>
        <w:t>Press W, Flannery B, Teukolsky S et al. Numerical Recipes in C: The Art of Scientific Computing</w:t>
      </w:r>
      <w:r w:rsidRPr="005E2E81">
        <w:rPr>
          <w:rFonts w:ascii="Times New Roman" w:hAnsi="Times New Roman" w:cs="Times New Roman"/>
          <w:i/>
          <w:noProof/>
          <w:sz w:val="24"/>
          <w:szCs w:val="24"/>
        </w:rPr>
        <w:t>.</w:t>
      </w:r>
      <w:r w:rsidRPr="005E2E81">
        <w:rPr>
          <w:rFonts w:ascii="Times New Roman" w:hAnsi="Times New Roman" w:cs="Times New Roman"/>
          <w:noProof/>
          <w:sz w:val="24"/>
          <w:szCs w:val="24"/>
        </w:rPr>
        <w:t xml:space="preserve"> New York: Cambridge University Press; 2002.</w:t>
      </w:r>
    </w:p>
    <w:p w:rsidR="00E502A1" w:rsidRPr="005E2E81" w:rsidRDefault="00E502A1" w:rsidP="00E502A1">
      <w:pPr>
        <w:spacing w:after="0" w:line="480" w:lineRule="auto"/>
        <w:ind w:left="720" w:hanging="720"/>
        <w:rPr>
          <w:rFonts w:ascii="Times New Roman" w:hAnsi="Times New Roman" w:cs="Times New Roman"/>
          <w:noProof/>
          <w:sz w:val="24"/>
          <w:szCs w:val="24"/>
          <w:lang w:val="es-ES"/>
        </w:rPr>
      </w:pPr>
      <w:r w:rsidRPr="005E2E81">
        <w:rPr>
          <w:rFonts w:ascii="Times New Roman" w:hAnsi="Times New Roman" w:cs="Times New Roman"/>
          <w:noProof/>
          <w:sz w:val="24"/>
          <w:szCs w:val="24"/>
        </w:rPr>
        <w:t>17</w:t>
      </w:r>
      <w:r w:rsidRPr="005E2E81">
        <w:rPr>
          <w:rFonts w:ascii="Times New Roman" w:hAnsi="Times New Roman" w:cs="Times New Roman"/>
          <w:noProof/>
          <w:sz w:val="24"/>
          <w:szCs w:val="24"/>
        </w:rPr>
        <w:tab/>
        <w:t xml:space="preserve">Lee WN, Boros LG, Puigjaner J et al. Mass isotopomer study of the nonoxidative pathways of the pentose cycle with [1,2-13C2]glucose. </w:t>
      </w:r>
      <w:r w:rsidRPr="005E2E81">
        <w:rPr>
          <w:rFonts w:ascii="Times New Roman" w:hAnsi="Times New Roman" w:cs="Times New Roman"/>
          <w:noProof/>
          <w:sz w:val="24"/>
          <w:szCs w:val="24"/>
          <w:lang w:val="es-ES"/>
        </w:rPr>
        <w:t>Am J Physiol</w:t>
      </w:r>
      <w:r w:rsidRPr="005E2E81">
        <w:rPr>
          <w:rFonts w:ascii="Times New Roman" w:hAnsi="Times New Roman" w:cs="Times New Roman"/>
          <w:i/>
          <w:noProof/>
          <w:sz w:val="24"/>
          <w:szCs w:val="24"/>
          <w:lang w:val="es-ES"/>
        </w:rPr>
        <w:t>.</w:t>
      </w:r>
      <w:r w:rsidRPr="005E2E81">
        <w:rPr>
          <w:rFonts w:ascii="Times New Roman" w:hAnsi="Times New Roman" w:cs="Times New Roman"/>
          <w:noProof/>
          <w:sz w:val="24"/>
          <w:szCs w:val="24"/>
          <w:lang w:val="es-ES"/>
        </w:rPr>
        <w:t xml:space="preserve"> 1998;274:E843-851.</w:t>
      </w:r>
    </w:p>
    <w:p w:rsidR="00E502A1" w:rsidRPr="005E2E81" w:rsidRDefault="00E502A1" w:rsidP="00E502A1">
      <w:pPr>
        <w:spacing w:after="0" w:line="480" w:lineRule="auto"/>
        <w:ind w:left="720" w:hanging="720"/>
        <w:rPr>
          <w:rFonts w:ascii="Times New Roman" w:hAnsi="Times New Roman" w:cs="Times New Roman"/>
          <w:noProof/>
          <w:sz w:val="24"/>
          <w:szCs w:val="24"/>
          <w:lang w:val="es-ES"/>
        </w:rPr>
      </w:pPr>
    </w:p>
    <w:p w:rsidR="005C0334" w:rsidRPr="00822344" w:rsidRDefault="008C219E" w:rsidP="00E502A1">
      <w:pPr>
        <w:spacing w:after="240" w:line="480" w:lineRule="auto"/>
        <w:rPr>
          <w:rFonts w:ascii="Times New Roman" w:hAnsi="Times New Roman" w:cs="Times New Roman"/>
          <w:sz w:val="24"/>
          <w:szCs w:val="24"/>
        </w:rPr>
      </w:pPr>
      <w:r w:rsidRPr="005E2E81">
        <w:rPr>
          <w:rFonts w:ascii="Times New Roman" w:hAnsi="Times New Roman" w:cs="Times New Roman"/>
          <w:sz w:val="24"/>
          <w:szCs w:val="24"/>
        </w:rPr>
        <w:fldChar w:fldCharType="end"/>
      </w:r>
    </w:p>
    <w:sectPr w:rsidR="005C0334" w:rsidRPr="00822344" w:rsidSect="0048621C">
      <w:headerReference w:type="default" r:id="rId9"/>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9FC" w:rsidRDefault="001C29FC" w:rsidP="00622D75">
      <w:pPr>
        <w:spacing w:after="0" w:line="240" w:lineRule="auto"/>
      </w:pPr>
      <w:r>
        <w:separator/>
      </w:r>
    </w:p>
  </w:endnote>
  <w:endnote w:type="continuationSeparator" w:id="0">
    <w:p w:rsidR="001C29FC" w:rsidRDefault="001C29FC" w:rsidP="00622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01"/>
    <w:family w:val="roman"/>
    <w:pitch w:val="variable"/>
    <w:sig w:usb0="00000000" w:usb1="00000000" w:usb2="00000000" w:usb3="00000000" w:csb0="00000000" w:csb1="00000000"/>
  </w:font>
  <w:font w:name="Droid Sans Fallback">
    <w:altName w:val="Times New Roman"/>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font308">
    <w:altName w:val="Times New Roman"/>
    <w:charset w:val="01"/>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9FC" w:rsidRDefault="001C29FC" w:rsidP="00622D75">
      <w:pPr>
        <w:spacing w:after="0" w:line="240" w:lineRule="auto"/>
      </w:pPr>
      <w:r>
        <w:separator/>
      </w:r>
    </w:p>
  </w:footnote>
  <w:footnote w:type="continuationSeparator" w:id="0">
    <w:p w:rsidR="001C29FC" w:rsidRDefault="001C29FC" w:rsidP="00622D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BB8" w:rsidRPr="003A3C5E" w:rsidRDefault="00DD4BB8" w:rsidP="00622D75">
    <w:pPr>
      <w:pStyle w:val="Header"/>
      <w:tabs>
        <w:tab w:val="clear" w:pos="4252"/>
        <w:tab w:val="clear" w:pos="8504"/>
        <w:tab w:val="left" w:pos="6060"/>
      </w:tabs>
      <w:rPr>
        <w:rFonts w:ascii="Times New Roman" w:hAnsi="Times New Roman" w:cs="Times New Roman"/>
        <w:sz w:val="24"/>
        <w:szCs w:val="24"/>
      </w:rPr>
    </w:pPr>
    <w:r w:rsidRPr="003A3C5E">
      <w:rPr>
        <w:rFonts w:ascii="Times New Roman" w:hAnsi="Times New Roman" w:cs="Times New Roman"/>
        <w:sz w:val="24"/>
        <w:szCs w:val="24"/>
      </w:rPr>
      <w:t xml:space="preserve">Aguilar </w:t>
    </w:r>
    <w:r w:rsidRPr="003A3C5E">
      <w:rPr>
        <w:rFonts w:ascii="Times New Roman" w:hAnsi="Times New Roman" w:cs="Times New Roman"/>
        <w:i/>
        <w:sz w:val="24"/>
        <w:szCs w:val="24"/>
      </w:rPr>
      <w:t>et al.</w:t>
    </w:r>
    <w:r w:rsidRPr="003A3C5E">
      <w:rPr>
        <w:rFonts w:ascii="Times New Roman" w:hAnsi="Times New Roman" w:cs="Times New Roman"/>
        <w:sz w:val="24"/>
        <w:szCs w:val="24"/>
      </w:rPr>
      <w:ptab w:relativeTo="margin" w:alignment="center" w:leader="none"/>
    </w:r>
    <w:r w:rsidR="00EA16A3" w:rsidRPr="003A3C5E">
      <w:rPr>
        <w:rFonts w:ascii="Times New Roman" w:hAnsi="Times New Roman" w:cs="Times New Roman"/>
        <w:sz w:val="24"/>
        <w:szCs w:val="24"/>
      </w:rPr>
      <w:t>Supplemental</w:t>
    </w:r>
    <w:r w:rsidRPr="003A3C5E">
      <w:rPr>
        <w:rFonts w:ascii="Times New Roman" w:hAnsi="Times New Roman" w:cs="Times New Roman"/>
        <w:sz w:val="24"/>
        <w:szCs w:val="24"/>
      </w:rPr>
      <w:t xml:space="preserve"> </w:t>
    </w:r>
    <w:r w:rsidR="00EA16A3" w:rsidRPr="003A3C5E">
      <w:rPr>
        <w:rFonts w:ascii="Times New Roman" w:hAnsi="Times New Roman" w:cs="Times New Roman"/>
        <w:sz w:val="24"/>
        <w:szCs w:val="24"/>
      </w:rPr>
      <w:t>Data</w:t>
    </w:r>
    <w:r w:rsidRPr="003A3C5E">
      <w:rPr>
        <w:rFonts w:ascii="Times New Roman" w:hAnsi="Times New Roman" w:cs="Times New Roman"/>
        <w:sz w:val="24"/>
        <w:szCs w:val="24"/>
      </w:rPr>
      <w:ptab w:relativeTo="margin" w:alignment="right" w:leader="none"/>
    </w:r>
    <w:r w:rsidR="008C219E" w:rsidRPr="003A3C5E">
      <w:rPr>
        <w:rFonts w:ascii="Times New Roman" w:hAnsi="Times New Roman" w:cs="Times New Roman"/>
        <w:sz w:val="24"/>
        <w:szCs w:val="24"/>
      </w:rPr>
      <w:fldChar w:fldCharType="begin"/>
    </w:r>
    <w:r w:rsidRPr="003A3C5E">
      <w:rPr>
        <w:rFonts w:ascii="Times New Roman" w:hAnsi="Times New Roman" w:cs="Times New Roman"/>
        <w:sz w:val="24"/>
        <w:szCs w:val="24"/>
      </w:rPr>
      <w:instrText xml:space="preserve"> PAGE   \* MERGEFORMAT </w:instrText>
    </w:r>
    <w:r w:rsidR="008C219E" w:rsidRPr="003A3C5E">
      <w:rPr>
        <w:rFonts w:ascii="Times New Roman" w:hAnsi="Times New Roman" w:cs="Times New Roman"/>
        <w:sz w:val="24"/>
        <w:szCs w:val="24"/>
      </w:rPr>
      <w:fldChar w:fldCharType="separate"/>
    </w:r>
    <w:r w:rsidR="00D218DC">
      <w:rPr>
        <w:rFonts w:ascii="Times New Roman" w:hAnsi="Times New Roman" w:cs="Times New Roman"/>
        <w:noProof/>
        <w:sz w:val="24"/>
        <w:szCs w:val="24"/>
      </w:rPr>
      <w:t>1</w:t>
    </w:r>
    <w:r w:rsidR="008C219E" w:rsidRPr="003A3C5E">
      <w:rPr>
        <w:rFonts w:ascii="Times New Roman" w:hAnsi="Times New Roman" w:cs="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96B5F"/>
    <w:multiLevelType w:val="hybridMultilevel"/>
    <w:tmpl w:val="8758A9A4"/>
    <w:lvl w:ilvl="0" w:tplc="25CED164">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C273A4A"/>
    <w:multiLevelType w:val="hybridMultilevel"/>
    <w:tmpl w:val="E49271F2"/>
    <w:lvl w:ilvl="0" w:tplc="F8542FD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39D6A31"/>
    <w:multiLevelType w:val="hybridMultilevel"/>
    <w:tmpl w:val="D6A88D86"/>
    <w:lvl w:ilvl="0" w:tplc="95A42654">
      <w:start w:val="1"/>
      <w:numFmt w:val="upp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598D49F3"/>
    <w:multiLevelType w:val="hybridMultilevel"/>
    <w:tmpl w:val="FA7644C2"/>
    <w:lvl w:ilvl="0" w:tplc="9F86855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characterSpacingControl w:val="doNotCompress"/>
  <w:hdrShapeDefaults>
    <o:shapedefaults v:ext="edit" spidmax="38914"/>
  </w:hdrShapeDefaults>
  <w:footnotePr>
    <w:footnote w:id="-1"/>
    <w:footnote w:id="0"/>
  </w:footnotePr>
  <w:endnotePr>
    <w:endnote w:id="-1"/>
    <w:endnote w:id="0"/>
  </w:endnotePr>
  <w:compat>
    <w:useFELayout/>
  </w:compat>
  <w:docVars>
    <w:docVar w:name="EN.InstantFormat" w:val="&lt;ENInstantFormat&gt;&lt;Enabled&gt;0&lt;/Enabled&gt;&lt;ScanUnformatted&gt;1&lt;/ScanUnformatted&gt;&lt;ScanChanges&gt;1&lt;/ScanChanges&gt;&lt;/ENInstantFormat&gt;"/>
    <w:docVar w:name="EN.Layout" w:val="&lt;ENLayout&gt;&lt;Style&gt;Stem Cells Copy Copy 3&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CSC-metabolism - My EndNote Library - March.enl&lt;/item&gt;&lt;/Libraries&gt;&lt;/ENLibraries&gt;"/>
  </w:docVars>
  <w:rsids>
    <w:rsidRoot w:val="00B62774"/>
    <w:rsid w:val="00006742"/>
    <w:rsid w:val="00022BF1"/>
    <w:rsid w:val="000300B6"/>
    <w:rsid w:val="0003012C"/>
    <w:rsid w:val="000342D3"/>
    <w:rsid w:val="00035DDF"/>
    <w:rsid w:val="000362A4"/>
    <w:rsid w:val="000421B4"/>
    <w:rsid w:val="00043674"/>
    <w:rsid w:val="00043B3A"/>
    <w:rsid w:val="00046D6F"/>
    <w:rsid w:val="000476F1"/>
    <w:rsid w:val="00047ECC"/>
    <w:rsid w:val="00055EFE"/>
    <w:rsid w:val="0005719F"/>
    <w:rsid w:val="00060F18"/>
    <w:rsid w:val="0006247F"/>
    <w:rsid w:val="000729F7"/>
    <w:rsid w:val="00073E47"/>
    <w:rsid w:val="000870AD"/>
    <w:rsid w:val="00095C1E"/>
    <w:rsid w:val="000A045C"/>
    <w:rsid w:val="000A49DD"/>
    <w:rsid w:val="000A7B55"/>
    <w:rsid w:val="000B5BC3"/>
    <w:rsid w:val="000B6CF9"/>
    <w:rsid w:val="000B7C8A"/>
    <w:rsid w:val="000C0FD3"/>
    <w:rsid w:val="000C31F2"/>
    <w:rsid w:val="000C4604"/>
    <w:rsid w:val="000D0682"/>
    <w:rsid w:val="000D2F2B"/>
    <w:rsid w:val="000E0ECF"/>
    <w:rsid w:val="000E1CD2"/>
    <w:rsid w:val="000E202E"/>
    <w:rsid w:val="000E411A"/>
    <w:rsid w:val="000E52AF"/>
    <w:rsid w:val="000F2895"/>
    <w:rsid w:val="001003D1"/>
    <w:rsid w:val="00100A19"/>
    <w:rsid w:val="00103934"/>
    <w:rsid w:val="00103B39"/>
    <w:rsid w:val="001040C0"/>
    <w:rsid w:val="00106748"/>
    <w:rsid w:val="00106D68"/>
    <w:rsid w:val="00116C29"/>
    <w:rsid w:val="00120A9C"/>
    <w:rsid w:val="00120EA2"/>
    <w:rsid w:val="00131D68"/>
    <w:rsid w:val="00132DFC"/>
    <w:rsid w:val="00137218"/>
    <w:rsid w:val="001374DB"/>
    <w:rsid w:val="001401F6"/>
    <w:rsid w:val="00141696"/>
    <w:rsid w:val="001513DF"/>
    <w:rsid w:val="00152EC8"/>
    <w:rsid w:val="00162264"/>
    <w:rsid w:val="00163ABD"/>
    <w:rsid w:val="0016454B"/>
    <w:rsid w:val="00165132"/>
    <w:rsid w:val="001807B8"/>
    <w:rsid w:val="00182F59"/>
    <w:rsid w:val="00186633"/>
    <w:rsid w:val="001931FB"/>
    <w:rsid w:val="00194AE0"/>
    <w:rsid w:val="00195976"/>
    <w:rsid w:val="00195B74"/>
    <w:rsid w:val="001A1327"/>
    <w:rsid w:val="001A3630"/>
    <w:rsid w:val="001A40BA"/>
    <w:rsid w:val="001B55DC"/>
    <w:rsid w:val="001B61D3"/>
    <w:rsid w:val="001B72B8"/>
    <w:rsid w:val="001B7FC7"/>
    <w:rsid w:val="001C29FC"/>
    <w:rsid w:val="001C7738"/>
    <w:rsid w:val="001D02FB"/>
    <w:rsid w:val="001D0314"/>
    <w:rsid w:val="001D62DC"/>
    <w:rsid w:val="001D6492"/>
    <w:rsid w:val="001D7653"/>
    <w:rsid w:val="001D7D0C"/>
    <w:rsid w:val="001E062E"/>
    <w:rsid w:val="001E256A"/>
    <w:rsid w:val="001E4A82"/>
    <w:rsid w:val="001E4BE4"/>
    <w:rsid w:val="001F1012"/>
    <w:rsid w:val="00202C34"/>
    <w:rsid w:val="002031EB"/>
    <w:rsid w:val="00204978"/>
    <w:rsid w:val="00207FB5"/>
    <w:rsid w:val="00211023"/>
    <w:rsid w:val="00214AFF"/>
    <w:rsid w:val="002252F2"/>
    <w:rsid w:val="0022677E"/>
    <w:rsid w:val="002274BA"/>
    <w:rsid w:val="0023097B"/>
    <w:rsid w:val="00233E04"/>
    <w:rsid w:val="00235D4D"/>
    <w:rsid w:val="0023775E"/>
    <w:rsid w:val="00237788"/>
    <w:rsid w:val="00240574"/>
    <w:rsid w:val="00244C0E"/>
    <w:rsid w:val="00252335"/>
    <w:rsid w:val="00254CB2"/>
    <w:rsid w:val="00255A94"/>
    <w:rsid w:val="00256C6D"/>
    <w:rsid w:val="00260B74"/>
    <w:rsid w:val="00261BD1"/>
    <w:rsid w:val="00266298"/>
    <w:rsid w:val="002665C7"/>
    <w:rsid w:val="002748E0"/>
    <w:rsid w:val="002754F2"/>
    <w:rsid w:val="00276884"/>
    <w:rsid w:val="002828C1"/>
    <w:rsid w:val="002844DE"/>
    <w:rsid w:val="00286F0C"/>
    <w:rsid w:val="00294E72"/>
    <w:rsid w:val="00295BC8"/>
    <w:rsid w:val="002A2431"/>
    <w:rsid w:val="002B107C"/>
    <w:rsid w:val="002B19C4"/>
    <w:rsid w:val="002B5C81"/>
    <w:rsid w:val="002D2DCF"/>
    <w:rsid w:val="002D4BDA"/>
    <w:rsid w:val="002D7D3D"/>
    <w:rsid w:val="002E03DA"/>
    <w:rsid w:val="002E6EDB"/>
    <w:rsid w:val="002F4B20"/>
    <w:rsid w:val="00303A4F"/>
    <w:rsid w:val="00304F6C"/>
    <w:rsid w:val="0030652E"/>
    <w:rsid w:val="003074D0"/>
    <w:rsid w:val="003102A2"/>
    <w:rsid w:val="003111F8"/>
    <w:rsid w:val="003129AB"/>
    <w:rsid w:val="00312DFA"/>
    <w:rsid w:val="00327B97"/>
    <w:rsid w:val="00327F1E"/>
    <w:rsid w:val="003336AA"/>
    <w:rsid w:val="0034002F"/>
    <w:rsid w:val="00343333"/>
    <w:rsid w:val="00344821"/>
    <w:rsid w:val="003521FD"/>
    <w:rsid w:val="00352CB3"/>
    <w:rsid w:val="0036195C"/>
    <w:rsid w:val="00362F7A"/>
    <w:rsid w:val="003703FA"/>
    <w:rsid w:val="00373E71"/>
    <w:rsid w:val="003741FD"/>
    <w:rsid w:val="00383424"/>
    <w:rsid w:val="0038737D"/>
    <w:rsid w:val="00387C68"/>
    <w:rsid w:val="00392F4F"/>
    <w:rsid w:val="0039345C"/>
    <w:rsid w:val="003A3C5E"/>
    <w:rsid w:val="003B737A"/>
    <w:rsid w:val="003C789C"/>
    <w:rsid w:val="003D2632"/>
    <w:rsid w:val="003D27C7"/>
    <w:rsid w:val="003D42C1"/>
    <w:rsid w:val="003D5EDC"/>
    <w:rsid w:val="003D700F"/>
    <w:rsid w:val="003E506A"/>
    <w:rsid w:val="003E5584"/>
    <w:rsid w:val="003F1430"/>
    <w:rsid w:val="003F4E96"/>
    <w:rsid w:val="003F5A5D"/>
    <w:rsid w:val="003F60FB"/>
    <w:rsid w:val="0040277B"/>
    <w:rsid w:val="00402831"/>
    <w:rsid w:val="00404742"/>
    <w:rsid w:val="00410840"/>
    <w:rsid w:val="004128BB"/>
    <w:rsid w:val="0042420E"/>
    <w:rsid w:val="00431458"/>
    <w:rsid w:val="00431A0E"/>
    <w:rsid w:val="00436550"/>
    <w:rsid w:val="00437E48"/>
    <w:rsid w:val="00440C3C"/>
    <w:rsid w:val="0044342E"/>
    <w:rsid w:val="004443FD"/>
    <w:rsid w:val="0044566B"/>
    <w:rsid w:val="00447A5B"/>
    <w:rsid w:val="00447F3C"/>
    <w:rsid w:val="004539D1"/>
    <w:rsid w:val="0045477B"/>
    <w:rsid w:val="00455F8C"/>
    <w:rsid w:val="00463485"/>
    <w:rsid w:val="00467CF9"/>
    <w:rsid w:val="00471614"/>
    <w:rsid w:val="00472680"/>
    <w:rsid w:val="00472EB7"/>
    <w:rsid w:val="00473E0F"/>
    <w:rsid w:val="004825C0"/>
    <w:rsid w:val="00483D14"/>
    <w:rsid w:val="00483FBC"/>
    <w:rsid w:val="0048621C"/>
    <w:rsid w:val="0048742E"/>
    <w:rsid w:val="004907B7"/>
    <w:rsid w:val="0049383D"/>
    <w:rsid w:val="00494876"/>
    <w:rsid w:val="00495ED3"/>
    <w:rsid w:val="004A18EC"/>
    <w:rsid w:val="004B78E7"/>
    <w:rsid w:val="004C499C"/>
    <w:rsid w:val="004C6937"/>
    <w:rsid w:val="004C6B0F"/>
    <w:rsid w:val="004E1028"/>
    <w:rsid w:val="004E565F"/>
    <w:rsid w:val="004E5B31"/>
    <w:rsid w:val="004E6042"/>
    <w:rsid w:val="004E782D"/>
    <w:rsid w:val="004E7B2C"/>
    <w:rsid w:val="004F05F8"/>
    <w:rsid w:val="004F180F"/>
    <w:rsid w:val="004F4642"/>
    <w:rsid w:val="004F6B07"/>
    <w:rsid w:val="00501108"/>
    <w:rsid w:val="0050251B"/>
    <w:rsid w:val="0050308B"/>
    <w:rsid w:val="00503FCA"/>
    <w:rsid w:val="00505D7F"/>
    <w:rsid w:val="00505FD0"/>
    <w:rsid w:val="00506D52"/>
    <w:rsid w:val="005077F7"/>
    <w:rsid w:val="00511388"/>
    <w:rsid w:val="005267AB"/>
    <w:rsid w:val="00531F32"/>
    <w:rsid w:val="005334F9"/>
    <w:rsid w:val="00536CB3"/>
    <w:rsid w:val="00537C99"/>
    <w:rsid w:val="00540F94"/>
    <w:rsid w:val="00541EDB"/>
    <w:rsid w:val="00542206"/>
    <w:rsid w:val="005442BA"/>
    <w:rsid w:val="005473D6"/>
    <w:rsid w:val="005564A0"/>
    <w:rsid w:val="00562C4A"/>
    <w:rsid w:val="0056617D"/>
    <w:rsid w:val="0057172A"/>
    <w:rsid w:val="00572EEF"/>
    <w:rsid w:val="00575B4F"/>
    <w:rsid w:val="005821EC"/>
    <w:rsid w:val="005840CF"/>
    <w:rsid w:val="00594869"/>
    <w:rsid w:val="005A21DA"/>
    <w:rsid w:val="005A6907"/>
    <w:rsid w:val="005B3378"/>
    <w:rsid w:val="005B565E"/>
    <w:rsid w:val="005B6420"/>
    <w:rsid w:val="005B655E"/>
    <w:rsid w:val="005C0334"/>
    <w:rsid w:val="005C2DFA"/>
    <w:rsid w:val="005C4DEB"/>
    <w:rsid w:val="005D0336"/>
    <w:rsid w:val="005D1EC6"/>
    <w:rsid w:val="005D757C"/>
    <w:rsid w:val="005E07DA"/>
    <w:rsid w:val="005E2A7C"/>
    <w:rsid w:val="005E2E81"/>
    <w:rsid w:val="005E4CC3"/>
    <w:rsid w:val="005E5467"/>
    <w:rsid w:val="005F4901"/>
    <w:rsid w:val="005F5FBA"/>
    <w:rsid w:val="00602998"/>
    <w:rsid w:val="00604980"/>
    <w:rsid w:val="00604E1C"/>
    <w:rsid w:val="00607BA9"/>
    <w:rsid w:val="00611BA7"/>
    <w:rsid w:val="00613118"/>
    <w:rsid w:val="00613569"/>
    <w:rsid w:val="00622D75"/>
    <w:rsid w:val="00623A53"/>
    <w:rsid w:val="006260DD"/>
    <w:rsid w:val="00630281"/>
    <w:rsid w:val="0064476F"/>
    <w:rsid w:val="00644A3A"/>
    <w:rsid w:val="00660A2E"/>
    <w:rsid w:val="00665291"/>
    <w:rsid w:val="0066589F"/>
    <w:rsid w:val="00665ABF"/>
    <w:rsid w:val="00667081"/>
    <w:rsid w:val="006711BF"/>
    <w:rsid w:val="006729BA"/>
    <w:rsid w:val="00680C65"/>
    <w:rsid w:val="006819C2"/>
    <w:rsid w:val="006830A7"/>
    <w:rsid w:val="00683533"/>
    <w:rsid w:val="00685115"/>
    <w:rsid w:val="00686780"/>
    <w:rsid w:val="006915D8"/>
    <w:rsid w:val="006A045B"/>
    <w:rsid w:val="006A06E4"/>
    <w:rsid w:val="006A1082"/>
    <w:rsid w:val="006A6530"/>
    <w:rsid w:val="006B1049"/>
    <w:rsid w:val="006B135A"/>
    <w:rsid w:val="006B4B44"/>
    <w:rsid w:val="006C0D13"/>
    <w:rsid w:val="006C1941"/>
    <w:rsid w:val="006C1B9C"/>
    <w:rsid w:val="006C4653"/>
    <w:rsid w:val="006C5B40"/>
    <w:rsid w:val="006D0F9A"/>
    <w:rsid w:val="006E5CCA"/>
    <w:rsid w:val="006F1EC1"/>
    <w:rsid w:val="006F3BAB"/>
    <w:rsid w:val="006F6886"/>
    <w:rsid w:val="006F6C0B"/>
    <w:rsid w:val="00701A2C"/>
    <w:rsid w:val="00703977"/>
    <w:rsid w:val="00705ECF"/>
    <w:rsid w:val="007067D6"/>
    <w:rsid w:val="00707AF3"/>
    <w:rsid w:val="00711567"/>
    <w:rsid w:val="00720823"/>
    <w:rsid w:val="007213D3"/>
    <w:rsid w:val="007227BA"/>
    <w:rsid w:val="007307EB"/>
    <w:rsid w:val="00730D59"/>
    <w:rsid w:val="00740F46"/>
    <w:rsid w:val="0074513C"/>
    <w:rsid w:val="00750B1D"/>
    <w:rsid w:val="00752981"/>
    <w:rsid w:val="00754382"/>
    <w:rsid w:val="007601FE"/>
    <w:rsid w:val="00761FDF"/>
    <w:rsid w:val="00774311"/>
    <w:rsid w:val="00781B0E"/>
    <w:rsid w:val="007837EA"/>
    <w:rsid w:val="00785BF8"/>
    <w:rsid w:val="00787513"/>
    <w:rsid w:val="007A7A4E"/>
    <w:rsid w:val="007B10E0"/>
    <w:rsid w:val="007C0BFA"/>
    <w:rsid w:val="007C1484"/>
    <w:rsid w:val="007C4F6E"/>
    <w:rsid w:val="007C6DED"/>
    <w:rsid w:val="007D2893"/>
    <w:rsid w:val="007D304B"/>
    <w:rsid w:val="007D4B4B"/>
    <w:rsid w:val="007E0A6C"/>
    <w:rsid w:val="007E3B58"/>
    <w:rsid w:val="007E59B5"/>
    <w:rsid w:val="007E5D8A"/>
    <w:rsid w:val="007F0C69"/>
    <w:rsid w:val="007F162D"/>
    <w:rsid w:val="007F2CDE"/>
    <w:rsid w:val="008000B9"/>
    <w:rsid w:val="008012EB"/>
    <w:rsid w:val="00801DD8"/>
    <w:rsid w:val="00806B62"/>
    <w:rsid w:val="00810512"/>
    <w:rsid w:val="008130F5"/>
    <w:rsid w:val="00813638"/>
    <w:rsid w:val="00822344"/>
    <w:rsid w:val="00823348"/>
    <w:rsid w:val="00824241"/>
    <w:rsid w:val="0082502F"/>
    <w:rsid w:val="00826EB8"/>
    <w:rsid w:val="0082701D"/>
    <w:rsid w:val="00827E88"/>
    <w:rsid w:val="00834453"/>
    <w:rsid w:val="00835596"/>
    <w:rsid w:val="0083620D"/>
    <w:rsid w:val="00843CC7"/>
    <w:rsid w:val="00847137"/>
    <w:rsid w:val="0085279C"/>
    <w:rsid w:val="00852A1D"/>
    <w:rsid w:val="00854140"/>
    <w:rsid w:val="00854202"/>
    <w:rsid w:val="008547B4"/>
    <w:rsid w:val="00867E8E"/>
    <w:rsid w:val="008809C0"/>
    <w:rsid w:val="00883DFB"/>
    <w:rsid w:val="00887373"/>
    <w:rsid w:val="00890870"/>
    <w:rsid w:val="00890FE4"/>
    <w:rsid w:val="0089234B"/>
    <w:rsid w:val="008A45F9"/>
    <w:rsid w:val="008A7232"/>
    <w:rsid w:val="008B5C70"/>
    <w:rsid w:val="008B64FA"/>
    <w:rsid w:val="008C1D1C"/>
    <w:rsid w:val="008C219E"/>
    <w:rsid w:val="008C4A22"/>
    <w:rsid w:val="008D293E"/>
    <w:rsid w:val="008D5FA4"/>
    <w:rsid w:val="008E423A"/>
    <w:rsid w:val="008E6414"/>
    <w:rsid w:val="008E77E3"/>
    <w:rsid w:val="008F0FDB"/>
    <w:rsid w:val="008F1FB2"/>
    <w:rsid w:val="008F2F90"/>
    <w:rsid w:val="00901A40"/>
    <w:rsid w:val="0090284B"/>
    <w:rsid w:val="00904278"/>
    <w:rsid w:val="00904F7A"/>
    <w:rsid w:val="00905DF6"/>
    <w:rsid w:val="00912BA4"/>
    <w:rsid w:val="0091618F"/>
    <w:rsid w:val="00922567"/>
    <w:rsid w:val="00925A5A"/>
    <w:rsid w:val="00927F7B"/>
    <w:rsid w:val="00930AB7"/>
    <w:rsid w:val="0093152F"/>
    <w:rsid w:val="00932D69"/>
    <w:rsid w:val="009341E9"/>
    <w:rsid w:val="00935D3B"/>
    <w:rsid w:val="0094226A"/>
    <w:rsid w:val="0095359A"/>
    <w:rsid w:val="00954AEF"/>
    <w:rsid w:val="00956262"/>
    <w:rsid w:val="00957F78"/>
    <w:rsid w:val="0096013E"/>
    <w:rsid w:val="009661E2"/>
    <w:rsid w:val="00975351"/>
    <w:rsid w:val="00977ACC"/>
    <w:rsid w:val="009804B6"/>
    <w:rsid w:val="00982F93"/>
    <w:rsid w:val="00985EE8"/>
    <w:rsid w:val="009973E2"/>
    <w:rsid w:val="009A1093"/>
    <w:rsid w:val="009A1283"/>
    <w:rsid w:val="009A3AF3"/>
    <w:rsid w:val="009A5822"/>
    <w:rsid w:val="009B0A95"/>
    <w:rsid w:val="009B31B3"/>
    <w:rsid w:val="009B6C30"/>
    <w:rsid w:val="009C1212"/>
    <w:rsid w:val="009C2622"/>
    <w:rsid w:val="009C4EDC"/>
    <w:rsid w:val="009C658B"/>
    <w:rsid w:val="009D1F03"/>
    <w:rsid w:val="009D2D7C"/>
    <w:rsid w:val="009D6525"/>
    <w:rsid w:val="009E16B4"/>
    <w:rsid w:val="009E395C"/>
    <w:rsid w:val="009E3992"/>
    <w:rsid w:val="009E4FA0"/>
    <w:rsid w:val="009F37A4"/>
    <w:rsid w:val="009F43EB"/>
    <w:rsid w:val="009F5EA7"/>
    <w:rsid w:val="009F71F7"/>
    <w:rsid w:val="00A02AC9"/>
    <w:rsid w:val="00A02D84"/>
    <w:rsid w:val="00A06943"/>
    <w:rsid w:val="00A112A1"/>
    <w:rsid w:val="00A13186"/>
    <w:rsid w:val="00A13B05"/>
    <w:rsid w:val="00A15E1A"/>
    <w:rsid w:val="00A205A1"/>
    <w:rsid w:val="00A22322"/>
    <w:rsid w:val="00A23E2F"/>
    <w:rsid w:val="00A25087"/>
    <w:rsid w:val="00A27A04"/>
    <w:rsid w:val="00A27C05"/>
    <w:rsid w:val="00A33338"/>
    <w:rsid w:val="00A33884"/>
    <w:rsid w:val="00A43A89"/>
    <w:rsid w:val="00A47A88"/>
    <w:rsid w:val="00A500B0"/>
    <w:rsid w:val="00A528C1"/>
    <w:rsid w:val="00A537C4"/>
    <w:rsid w:val="00A578A5"/>
    <w:rsid w:val="00A61CD2"/>
    <w:rsid w:val="00A625AA"/>
    <w:rsid w:val="00A72F73"/>
    <w:rsid w:val="00A75222"/>
    <w:rsid w:val="00A91F94"/>
    <w:rsid w:val="00AA294E"/>
    <w:rsid w:val="00AA2B71"/>
    <w:rsid w:val="00AA5F8E"/>
    <w:rsid w:val="00AA6D66"/>
    <w:rsid w:val="00AB2C00"/>
    <w:rsid w:val="00AB4E40"/>
    <w:rsid w:val="00AC0F23"/>
    <w:rsid w:val="00AC14BE"/>
    <w:rsid w:val="00AC3B94"/>
    <w:rsid w:val="00AC4FDE"/>
    <w:rsid w:val="00AC5BE6"/>
    <w:rsid w:val="00AD2EBB"/>
    <w:rsid w:val="00AD6CDA"/>
    <w:rsid w:val="00AE0EA3"/>
    <w:rsid w:val="00AE42BF"/>
    <w:rsid w:val="00AF33F6"/>
    <w:rsid w:val="00AF570B"/>
    <w:rsid w:val="00AF64A6"/>
    <w:rsid w:val="00AF65A9"/>
    <w:rsid w:val="00AF77D9"/>
    <w:rsid w:val="00B01655"/>
    <w:rsid w:val="00B0799D"/>
    <w:rsid w:val="00B118A5"/>
    <w:rsid w:val="00B160C8"/>
    <w:rsid w:val="00B1672B"/>
    <w:rsid w:val="00B2110C"/>
    <w:rsid w:val="00B23780"/>
    <w:rsid w:val="00B2584A"/>
    <w:rsid w:val="00B25BDA"/>
    <w:rsid w:val="00B34CD4"/>
    <w:rsid w:val="00B34F3E"/>
    <w:rsid w:val="00B43CE0"/>
    <w:rsid w:val="00B45E3F"/>
    <w:rsid w:val="00B474ED"/>
    <w:rsid w:val="00B52769"/>
    <w:rsid w:val="00B62774"/>
    <w:rsid w:val="00B7073E"/>
    <w:rsid w:val="00B75D63"/>
    <w:rsid w:val="00B90392"/>
    <w:rsid w:val="00B903E3"/>
    <w:rsid w:val="00B915FB"/>
    <w:rsid w:val="00B9400F"/>
    <w:rsid w:val="00B964BC"/>
    <w:rsid w:val="00BA567A"/>
    <w:rsid w:val="00BA7DC5"/>
    <w:rsid w:val="00BB00DE"/>
    <w:rsid w:val="00BB4A98"/>
    <w:rsid w:val="00BB543F"/>
    <w:rsid w:val="00BB67E1"/>
    <w:rsid w:val="00BB7244"/>
    <w:rsid w:val="00BC0885"/>
    <w:rsid w:val="00BC6CEC"/>
    <w:rsid w:val="00BD7C2F"/>
    <w:rsid w:val="00BE003F"/>
    <w:rsid w:val="00BE14D9"/>
    <w:rsid w:val="00BE342F"/>
    <w:rsid w:val="00BE3F60"/>
    <w:rsid w:val="00BF3EFA"/>
    <w:rsid w:val="00BF795F"/>
    <w:rsid w:val="00C0469C"/>
    <w:rsid w:val="00C07882"/>
    <w:rsid w:val="00C11499"/>
    <w:rsid w:val="00C12C5F"/>
    <w:rsid w:val="00C1429D"/>
    <w:rsid w:val="00C1494A"/>
    <w:rsid w:val="00C16486"/>
    <w:rsid w:val="00C21303"/>
    <w:rsid w:val="00C27736"/>
    <w:rsid w:val="00C329EA"/>
    <w:rsid w:val="00C33010"/>
    <w:rsid w:val="00C37ABE"/>
    <w:rsid w:val="00C41A95"/>
    <w:rsid w:val="00C43BDA"/>
    <w:rsid w:val="00C43C59"/>
    <w:rsid w:val="00C45F97"/>
    <w:rsid w:val="00C477EE"/>
    <w:rsid w:val="00C52F45"/>
    <w:rsid w:val="00C5357D"/>
    <w:rsid w:val="00C62681"/>
    <w:rsid w:val="00C65707"/>
    <w:rsid w:val="00C65CCE"/>
    <w:rsid w:val="00C7327F"/>
    <w:rsid w:val="00C81B12"/>
    <w:rsid w:val="00C9024B"/>
    <w:rsid w:val="00CA107D"/>
    <w:rsid w:val="00CA3EF0"/>
    <w:rsid w:val="00CA65D1"/>
    <w:rsid w:val="00CA6B23"/>
    <w:rsid w:val="00CB3C3A"/>
    <w:rsid w:val="00CB55E5"/>
    <w:rsid w:val="00CC322C"/>
    <w:rsid w:val="00CC4EC5"/>
    <w:rsid w:val="00CC74F1"/>
    <w:rsid w:val="00CD4D2F"/>
    <w:rsid w:val="00CE01C0"/>
    <w:rsid w:val="00CE08E5"/>
    <w:rsid w:val="00CE321D"/>
    <w:rsid w:val="00CE33C9"/>
    <w:rsid w:val="00CF2CC8"/>
    <w:rsid w:val="00D0041D"/>
    <w:rsid w:val="00D01A4C"/>
    <w:rsid w:val="00D133F3"/>
    <w:rsid w:val="00D14EFB"/>
    <w:rsid w:val="00D16E7B"/>
    <w:rsid w:val="00D218DC"/>
    <w:rsid w:val="00D34446"/>
    <w:rsid w:val="00D34C54"/>
    <w:rsid w:val="00D35E9D"/>
    <w:rsid w:val="00D412C9"/>
    <w:rsid w:val="00D41465"/>
    <w:rsid w:val="00D42A68"/>
    <w:rsid w:val="00D42E32"/>
    <w:rsid w:val="00D4568D"/>
    <w:rsid w:val="00D51599"/>
    <w:rsid w:val="00D5591A"/>
    <w:rsid w:val="00D57BC7"/>
    <w:rsid w:val="00D61B55"/>
    <w:rsid w:val="00D67F64"/>
    <w:rsid w:val="00D73556"/>
    <w:rsid w:val="00D73D20"/>
    <w:rsid w:val="00D740B9"/>
    <w:rsid w:val="00D8219F"/>
    <w:rsid w:val="00D82ECB"/>
    <w:rsid w:val="00D871A3"/>
    <w:rsid w:val="00D92676"/>
    <w:rsid w:val="00D931A6"/>
    <w:rsid w:val="00D94D9A"/>
    <w:rsid w:val="00D96569"/>
    <w:rsid w:val="00DA0681"/>
    <w:rsid w:val="00DA50DC"/>
    <w:rsid w:val="00DA5792"/>
    <w:rsid w:val="00DA7B1E"/>
    <w:rsid w:val="00DB72F8"/>
    <w:rsid w:val="00DC0CC8"/>
    <w:rsid w:val="00DC34ED"/>
    <w:rsid w:val="00DD27A2"/>
    <w:rsid w:val="00DD4B4D"/>
    <w:rsid w:val="00DD4BB8"/>
    <w:rsid w:val="00DD58FD"/>
    <w:rsid w:val="00DE2D39"/>
    <w:rsid w:val="00DF5852"/>
    <w:rsid w:val="00DF5FCB"/>
    <w:rsid w:val="00DF69B1"/>
    <w:rsid w:val="00E01127"/>
    <w:rsid w:val="00E03AF5"/>
    <w:rsid w:val="00E05EF3"/>
    <w:rsid w:val="00E1123E"/>
    <w:rsid w:val="00E12BC8"/>
    <w:rsid w:val="00E13565"/>
    <w:rsid w:val="00E13856"/>
    <w:rsid w:val="00E14B13"/>
    <w:rsid w:val="00E202F9"/>
    <w:rsid w:val="00E27365"/>
    <w:rsid w:val="00E3098D"/>
    <w:rsid w:val="00E4657F"/>
    <w:rsid w:val="00E47504"/>
    <w:rsid w:val="00E502A1"/>
    <w:rsid w:val="00E53B09"/>
    <w:rsid w:val="00E54ADB"/>
    <w:rsid w:val="00E653BE"/>
    <w:rsid w:val="00E77524"/>
    <w:rsid w:val="00E777FD"/>
    <w:rsid w:val="00E83434"/>
    <w:rsid w:val="00E84E8E"/>
    <w:rsid w:val="00E87E8D"/>
    <w:rsid w:val="00E90A2B"/>
    <w:rsid w:val="00EA16A3"/>
    <w:rsid w:val="00EB0B2A"/>
    <w:rsid w:val="00EB1D96"/>
    <w:rsid w:val="00EB2616"/>
    <w:rsid w:val="00EB6AE8"/>
    <w:rsid w:val="00EB6CE2"/>
    <w:rsid w:val="00EB6E50"/>
    <w:rsid w:val="00EB6ECC"/>
    <w:rsid w:val="00EC0FD0"/>
    <w:rsid w:val="00EC2FDC"/>
    <w:rsid w:val="00EC7053"/>
    <w:rsid w:val="00ED2E69"/>
    <w:rsid w:val="00EE39A2"/>
    <w:rsid w:val="00EE5C40"/>
    <w:rsid w:val="00EE5D00"/>
    <w:rsid w:val="00EE7469"/>
    <w:rsid w:val="00EF09EC"/>
    <w:rsid w:val="00EF20C3"/>
    <w:rsid w:val="00EF346B"/>
    <w:rsid w:val="00EF4CA0"/>
    <w:rsid w:val="00F034E9"/>
    <w:rsid w:val="00F0502E"/>
    <w:rsid w:val="00F100D0"/>
    <w:rsid w:val="00F21D64"/>
    <w:rsid w:val="00F35632"/>
    <w:rsid w:val="00F520E6"/>
    <w:rsid w:val="00F54386"/>
    <w:rsid w:val="00F573A8"/>
    <w:rsid w:val="00F645F2"/>
    <w:rsid w:val="00F6498D"/>
    <w:rsid w:val="00F66F72"/>
    <w:rsid w:val="00F67C5C"/>
    <w:rsid w:val="00F75E81"/>
    <w:rsid w:val="00F76699"/>
    <w:rsid w:val="00F81857"/>
    <w:rsid w:val="00F84EF3"/>
    <w:rsid w:val="00F85300"/>
    <w:rsid w:val="00FA1B1D"/>
    <w:rsid w:val="00FA2164"/>
    <w:rsid w:val="00FA3B9C"/>
    <w:rsid w:val="00FA6903"/>
    <w:rsid w:val="00FA7A26"/>
    <w:rsid w:val="00FB4A55"/>
    <w:rsid w:val="00FC26DA"/>
    <w:rsid w:val="00FC4AED"/>
    <w:rsid w:val="00FC6C88"/>
    <w:rsid w:val="00FD2764"/>
    <w:rsid w:val="00FD2B96"/>
    <w:rsid w:val="00FD42B8"/>
    <w:rsid w:val="00FD5D21"/>
    <w:rsid w:val="00FD7A66"/>
    <w:rsid w:val="00FE0114"/>
    <w:rsid w:val="00FF07A8"/>
    <w:rsid w:val="00FF5A6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5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1CD2"/>
    <w:rPr>
      <w:rFonts w:ascii="Times New Roman" w:hAnsi="Times New Roman" w:cs="Times New Roman"/>
      <w:sz w:val="24"/>
      <w:szCs w:val="24"/>
    </w:rPr>
  </w:style>
  <w:style w:type="table" w:styleId="TableGrid">
    <w:name w:val="Table Grid"/>
    <w:basedOn w:val="TableNormal"/>
    <w:uiPriority w:val="59"/>
    <w:rsid w:val="000E1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E1CD2"/>
    <w:rPr>
      <w:sz w:val="16"/>
      <w:szCs w:val="16"/>
    </w:rPr>
  </w:style>
  <w:style w:type="paragraph" w:styleId="CommentText">
    <w:name w:val="annotation text"/>
    <w:basedOn w:val="Normal"/>
    <w:link w:val="CommentTextChar"/>
    <w:uiPriority w:val="99"/>
    <w:semiHidden/>
    <w:unhideWhenUsed/>
    <w:rsid w:val="000E1CD2"/>
    <w:pPr>
      <w:spacing w:line="240" w:lineRule="auto"/>
    </w:pPr>
    <w:rPr>
      <w:sz w:val="20"/>
      <w:szCs w:val="20"/>
    </w:rPr>
  </w:style>
  <w:style w:type="character" w:customStyle="1" w:styleId="CommentTextChar">
    <w:name w:val="Comment Text Char"/>
    <w:basedOn w:val="DefaultParagraphFont"/>
    <w:link w:val="CommentText"/>
    <w:uiPriority w:val="99"/>
    <w:semiHidden/>
    <w:rsid w:val="000E1CD2"/>
    <w:rPr>
      <w:rFonts w:eastAsiaTheme="minorEastAsia"/>
      <w:sz w:val="20"/>
      <w:szCs w:val="20"/>
      <w:lang w:val="en-US"/>
    </w:rPr>
  </w:style>
  <w:style w:type="paragraph" w:styleId="BalloonText">
    <w:name w:val="Balloon Text"/>
    <w:basedOn w:val="Normal"/>
    <w:link w:val="BalloonTextChar"/>
    <w:uiPriority w:val="99"/>
    <w:semiHidden/>
    <w:unhideWhenUsed/>
    <w:rsid w:val="000E1C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1CD2"/>
    <w:rPr>
      <w:rFonts w:ascii="Tahoma" w:hAnsi="Tahoma" w:cs="Tahoma"/>
      <w:sz w:val="16"/>
      <w:szCs w:val="16"/>
      <w:lang w:val="en-US"/>
    </w:rPr>
  </w:style>
  <w:style w:type="paragraph" w:styleId="Header">
    <w:name w:val="header"/>
    <w:basedOn w:val="Normal"/>
    <w:link w:val="HeaderChar"/>
    <w:uiPriority w:val="99"/>
    <w:unhideWhenUsed/>
    <w:rsid w:val="00622D75"/>
    <w:pPr>
      <w:tabs>
        <w:tab w:val="center" w:pos="4252"/>
        <w:tab w:val="right" w:pos="8504"/>
      </w:tabs>
      <w:spacing w:after="0" w:line="240" w:lineRule="auto"/>
    </w:pPr>
  </w:style>
  <w:style w:type="character" w:customStyle="1" w:styleId="HeaderChar">
    <w:name w:val="Header Char"/>
    <w:basedOn w:val="DefaultParagraphFont"/>
    <w:link w:val="Header"/>
    <w:uiPriority w:val="99"/>
    <w:rsid w:val="00622D75"/>
    <w:rPr>
      <w:lang w:val="en-US"/>
    </w:rPr>
  </w:style>
  <w:style w:type="paragraph" w:styleId="Footer">
    <w:name w:val="footer"/>
    <w:basedOn w:val="Normal"/>
    <w:link w:val="FooterChar"/>
    <w:uiPriority w:val="99"/>
    <w:unhideWhenUsed/>
    <w:rsid w:val="00622D75"/>
    <w:pPr>
      <w:tabs>
        <w:tab w:val="center" w:pos="4252"/>
        <w:tab w:val="right" w:pos="8504"/>
      </w:tabs>
      <w:spacing w:after="0" w:line="240" w:lineRule="auto"/>
    </w:pPr>
  </w:style>
  <w:style w:type="character" w:customStyle="1" w:styleId="FooterChar">
    <w:name w:val="Footer Char"/>
    <w:basedOn w:val="DefaultParagraphFont"/>
    <w:link w:val="Footer"/>
    <w:uiPriority w:val="99"/>
    <w:rsid w:val="00622D75"/>
    <w:rPr>
      <w:lang w:val="en-US"/>
    </w:rPr>
  </w:style>
  <w:style w:type="paragraph" w:styleId="ListParagraph">
    <w:name w:val="List Paragraph"/>
    <w:basedOn w:val="Normal"/>
    <w:uiPriority w:val="34"/>
    <w:qFormat/>
    <w:rsid w:val="00730D59"/>
    <w:pPr>
      <w:ind w:left="720"/>
      <w:contextualSpacing/>
    </w:pPr>
  </w:style>
  <w:style w:type="paragraph" w:styleId="CommentSubject">
    <w:name w:val="annotation subject"/>
    <w:basedOn w:val="CommentText"/>
    <w:next w:val="CommentText"/>
    <w:link w:val="CommentSubjectChar"/>
    <w:uiPriority w:val="99"/>
    <w:semiHidden/>
    <w:unhideWhenUsed/>
    <w:rsid w:val="005077F7"/>
    <w:rPr>
      <w:rFonts w:eastAsiaTheme="minorHAnsi"/>
      <w:b/>
      <w:bCs/>
    </w:rPr>
  </w:style>
  <w:style w:type="character" w:customStyle="1" w:styleId="CommentSubjectChar">
    <w:name w:val="Comment Subject Char"/>
    <w:basedOn w:val="CommentTextChar"/>
    <w:link w:val="CommentSubject"/>
    <w:uiPriority w:val="99"/>
    <w:semiHidden/>
    <w:rsid w:val="005077F7"/>
    <w:rPr>
      <w:rFonts w:eastAsiaTheme="minorEastAsia"/>
      <w:b/>
      <w:bCs/>
      <w:sz w:val="20"/>
      <w:szCs w:val="20"/>
      <w:lang w:val="en-US"/>
    </w:rPr>
  </w:style>
  <w:style w:type="character" w:styleId="Strong">
    <w:name w:val="Strong"/>
    <w:qFormat/>
    <w:rsid w:val="005C0334"/>
    <w:rPr>
      <w:b/>
      <w:bCs/>
    </w:rPr>
  </w:style>
  <w:style w:type="character" w:styleId="Emphasis">
    <w:name w:val="Emphasis"/>
    <w:qFormat/>
    <w:rsid w:val="005C0334"/>
    <w:rPr>
      <w:i/>
      <w:iCs/>
    </w:rPr>
  </w:style>
  <w:style w:type="paragraph" w:styleId="BodyText">
    <w:name w:val="Body Text"/>
    <w:basedOn w:val="Normal"/>
    <w:link w:val="BodyTextChar"/>
    <w:rsid w:val="005C0334"/>
    <w:pPr>
      <w:widowControl w:val="0"/>
      <w:suppressAutoHyphens/>
      <w:spacing w:after="140" w:line="288" w:lineRule="auto"/>
    </w:pPr>
    <w:rPr>
      <w:rFonts w:ascii="Liberation Serif" w:eastAsia="Droid Sans Fallback" w:hAnsi="Liberation Serif" w:cs="FreeSans"/>
      <w:kern w:val="1"/>
      <w:sz w:val="24"/>
      <w:szCs w:val="24"/>
      <w:lang w:eastAsia="zh-CN" w:bidi="hi-IN"/>
    </w:rPr>
  </w:style>
  <w:style w:type="character" w:customStyle="1" w:styleId="BodyTextChar">
    <w:name w:val="Body Text Char"/>
    <w:basedOn w:val="DefaultParagraphFont"/>
    <w:link w:val="BodyText"/>
    <w:rsid w:val="005C0334"/>
    <w:rPr>
      <w:rFonts w:ascii="Liberation Serif" w:eastAsia="Droid Sans Fallback" w:hAnsi="Liberation Serif" w:cs="FreeSans"/>
      <w:kern w:val="1"/>
      <w:sz w:val="24"/>
      <w:szCs w:val="24"/>
      <w:lang w:val="en-US" w:eastAsia="zh-CN" w:bidi="hi-IN"/>
    </w:rPr>
  </w:style>
  <w:style w:type="character" w:styleId="Hyperlink">
    <w:name w:val="Hyperlink"/>
    <w:basedOn w:val="DefaultParagraphFont"/>
    <w:uiPriority w:val="99"/>
    <w:unhideWhenUsed/>
    <w:rsid w:val="00E4657F"/>
    <w:rPr>
      <w:color w:val="0000FF" w:themeColor="hyperlink"/>
      <w:u w:val="single"/>
    </w:rPr>
  </w:style>
  <w:style w:type="paragraph" w:styleId="Revision">
    <w:name w:val="Revision"/>
    <w:hidden/>
    <w:uiPriority w:val="99"/>
    <w:semiHidden/>
    <w:rsid w:val="00975351"/>
    <w:pPr>
      <w:spacing w:after="0" w:line="240" w:lineRule="auto"/>
    </w:pPr>
  </w:style>
  <w:style w:type="character" w:customStyle="1" w:styleId="TextocomentarioCar2">
    <w:name w:val="Texto comentario Car2"/>
    <w:basedOn w:val="DefaultParagraphFont"/>
    <w:uiPriority w:val="99"/>
    <w:semiHidden/>
    <w:rsid w:val="00BE3F60"/>
    <w:rPr>
      <w:rFonts w:ascii="Calibri" w:eastAsia="Droid Sans Fallback" w:hAnsi="Calibri" w:cs="font308"/>
      <w:kern w:val="1"/>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E1CD2"/>
    <w:rPr>
      <w:rFonts w:ascii="Times New Roman" w:hAnsi="Times New Roman" w:cs="Times New Roman"/>
      <w:sz w:val="24"/>
      <w:szCs w:val="24"/>
    </w:rPr>
  </w:style>
  <w:style w:type="table" w:styleId="Tablaconcuadrcula">
    <w:name w:val="Table Grid"/>
    <w:basedOn w:val="Tablanormal"/>
    <w:uiPriority w:val="59"/>
    <w:rsid w:val="000E1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0E1CD2"/>
    <w:rPr>
      <w:sz w:val="16"/>
      <w:szCs w:val="16"/>
    </w:rPr>
  </w:style>
  <w:style w:type="paragraph" w:styleId="Textocomentario">
    <w:name w:val="annotation text"/>
    <w:basedOn w:val="Normal"/>
    <w:link w:val="TextocomentarioCar"/>
    <w:uiPriority w:val="99"/>
    <w:semiHidden/>
    <w:unhideWhenUsed/>
    <w:rsid w:val="000E1C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E1CD2"/>
    <w:rPr>
      <w:rFonts w:eastAsiaTheme="minorEastAsia"/>
      <w:sz w:val="20"/>
      <w:szCs w:val="20"/>
      <w:lang w:val="en-US"/>
    </w:rPr>
  </w:style>
  <w:style w:type="paragraph" w:styleId="Textodeglobo">
    <w:name w:val="Balloon Text"/>
    <w:basedOn w:val="Normal"/>
    <w:link w:val="TextodegloboCar"/>
    <w:uiPriority w:val="99"/>
    <w:semiHidden/>
    <w:unhideWhenUsed/>
    <w:rsid w:val="000E1C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1CD2"/>
    <w:rPr>
      <w:rFonts w:ascii="Tahoma" w:hAnsi="Tahoma" w:cs="Tahoma"/>
      <w:sz w:val="16"/>
      <w:szCs w:val="16"/>
      <w:lang w:val="en-US"/>
    </w:rPr>
  </w:style>
  <w:style w:type="paragraph" w:styleId="Encabezado">
    <w:name w:val="header"/>
    <w:basedOn w:val="Normal"/>
    <w:link w:val="EncabezadoCar"/>
    <w:uiPriority w:val="99"/>
    <w:unhideWhenUsed/>
    <w:rsid w:val="00622D7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22D75"/>
    <w:rPr>
      <w:lang w:val="en-US"/>
    </w:rPr>
  </w:style>
  <w:style w:type="paragraph" w:styleId="Piedepgina">
    <w:name w:val="footer"/>
    <w:basedOn w:val="Normal"/>
    <w:link w:val="PiedepginaCar"/>
    <w:uiPriority w:val="99"/>
    <w:unhideWhenUsed/>
    <w:rsid w:val="00622D7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22D75"/>
    <w:rPr>
      <w:lang w:val="en-US"/>
    </w:rPr>
  </w:style>
  <w:style w:type="paragraph" w:styleId="Prrafodelista">
    <w:name w:val="List Paragraph"/>
    <w:basedOn w:val="Normal"/>
    <w:uiPriority w:val="34"/>
    <w:qFormat/>
    <w:rsid w:val="00730D59"/>
    <w:pPr>
      <w:ind w:left="720"/>
      <w:contextualSpacing/>
    </w:pPr>
  </w:style>
  <w:style w:type="paragraph" w:styleId="Asuntodelcomentario">
    <w:name w:val="annotation subject"/>
    <w:basedOn w:val="Textocomentario"/>
    <w:next w:val="Textocomentario"/>
    <w:link w:val="AsuntodelcomentarioCar"/>
    <w:uiPriority w:val="99"/>
    <w:semiHidden/>
    <w:unhideWhenUsed/>
    <w:rsid w:val="005077F7"/>
    <w:rPr>
      <w:rFonts w:eastAsiaTheme="minorHAnsi"/>
      <w:b/>
      <w:bCs/>
    </w:rPr>
  </w:style>
  <w:style w:type="character" w:customStyle="1" w:styleId="AsuntodelcomentarioCar">
    <w:name w:val="Asunto del comentario Car"/>
    <w:basedOn w:val="TextocomentarioCar"/>
    <w:link w:val="Asuntodelcomentario"/>
    <w:uiPriority w:val="99"/>
    <w:semiHidden/>
    <w:rsid w:val="005077F7"/>
    <w:rPr>
      <w:rFonts w:eastAsiaTheme="minorEastAsia"/>
      <w:b/>
      <w:bCs/>
      <w:sz w:val="20"/>
      <w:szCs w:val="20"/>
      <w:lang w:val="en-US"/>
    </w:rPr>
  </w:style>
  <w:style w:type="character" w:styleId="Textoennegrita">
    <w:name w:val="Strong"/>
    <w:qFormat/>
    <w:rsid w:val="005C0334"/>
    <w:rPr>
      <w:b/>
      <w:bCs/>
    </w:rPr>
  </w:style>
  <w:style w:type="character" w:styleId="nfasis">
    <w:name w:val="Emphasis"/>
    <w:qFormat/>
    <w:rsid w:val="005C0334"/>
    <w:rPr>
      <w:i/>
      <w:iCs/>
    </w:rPr>
  </w:style>
  <w:style w:type="paragraph" w:styleId="Textoindependiente">
    <w:name w:val="Body Text"/>
    <w:basedOn w:val="Normal"/>
    <w:link w:val="TextoindependienteCar"/>
    <w:rsid w:val="005C0334"/>
    <w:pPr>
      <w:widowControl w:val="0"/>
      <w:suppressAutoHyphens/>
      <w:spacing w:after="140" w:line="288" w:lineRule="auto"/>
    </w:pPr>
    <w:rPr>
      <w:rFonts w:ascii="Liberation Serif" w:eastAsia="Droid Sans Fallback" w:hAnsi="Liberation Serif" w:cs="FreeSans"/>
      <w:kern w:val="1"/>
      <w:sz w:val="24"/>
      <w:szCs w:val="24"/>
      <w:lang w:eastAsia="zh-CN" w:bidi="hi-IN"/>
    </w:rPr>
  </w:style>
  <w:style w:type="character" w:customStyle="1" w:styleId="TextoindependienteCar">
    <w:name w:val="Texto independiente Car"/>
    <w:basedOn w:val="Fuentedeprrafopredeter"/>
    <w:link w:val="Textoindependiente"/>
    <w:rsid w:val="005C0334"/>
    <w:rPr>
      <w:rFonts w:ascii="Liberation Serif" w:eastAsia="Droid Sans Fallback" w:hAnsi="Liberation Serif" w:cs="FreeSans"/>
      <w:kern w:val="1"/>
      <w:sz w:val="24"/>
      <w:szCs w:val="24"/>
      <w:lang w:val="en-US" w:eastAsia="zh-CN" w:bidi="hi-IN"/>
    </w:rPr>
  </w:style>
  <w:style w:type="character" w:styleId="Hipervnculo">
    <w:name w:val="Hyperlink"/>
    <w:basedOn w:val="Fuentedeprrafopredeter"/>
    <w:uiPriority w:val="99"/>
    <w:unhideWhenUsed/>
    <w:rsid w:val="00E4657F"/>
    <w:rPr>
      <w:color w:val="0000FF" w:themeColor="hyperlink"/>
      <w:u w:val="single"/>
    </w:rPr>
  </w:style>
  <w:style w:type="paragraph" w:styleId="Revisin">
    <w:name w:val="Revision"/>
    <w:hidden/>
    <w:uiPriority w:val="99"/>
    <w:semiHidden/>
    <w:rsid w:val="00975351"/>
    <w:pPr>
      <w:spacing w:after="0" w:line="240" w:lineRule="auto"/>
    </w:pPr>
  </w:style>
</w:styles>
</file>

<file path=word/webSettings.xml><?xml version="1.0" encoding="utf-8"?>
<w:webSettings xmlns:r="http://schemas.openxmlformats.org/officeDocument/2006/relationships" xmlns:w="http://schemas.openxmlformats.org/wordprocessingml/2006/main">
  <w:divs>
    <w:div w:id="151531931">
      <w:bodyDiv w:val="1"/>
      <w:marLeft w:val="0"/>
      <w:marRight w:val="0"/>
      <w:marTop w:val="0"/>
      <w:marBottom w:val="0"/>
      <w:divBdr>
        <w:top w:val="none" w:sz="0" w:space="0" w:color="auto"/>
        <w:left w:val="none" w:sz="0" w:space="0" w:color="auto"/>
        <w:bottom w:val="none" w:sz="0" w:space="0" w:color="auto"/>
        <w:right w:val="none" w:sz="0" w:space="0" w:color="auto"/>
      </w:divBdr>
    </w:div>
    <w:div w:id="235017562">
      <w:bodyDiv w:val="1"/>
      <w:marLeft w:val="0"/>
      <w:marRight w:val="0"/>
      <w:marTop w:val="0"/>
      <w:marBottom w:val="0"/>
      <w:divBdr>
        <w:top w:val="none" w:sz="0" w:space="0" w:color="auto"/>
        <w:left w:val="none" w:sz="0" w:space="0" w:color="auto"/>
        <w:bottom w:val="none" w:sz="0" w:space="0" w:color="auto"/>
        <w:right w:val="none" w:sz="0" w:space="0" w:color="auto"/>
      </w:divBdr>
    </w:div>
    <w:div w:id="308750767">
      <w:bodyDiv w:val="1"/>
      <w:marLeft w:val="0"/>
      <w:marRight w:val="0"/>
      <w:marTop w:val="0"/>
      <w:marBottom w:val="0"/>
      <w:divBdr>
        <w:top w:val="none" w:sz="0" w:space="0" w:color="auto"/>
        <w:left w:val="none" w:sz="0" w:space="0" w:color="auto"/>
        <w:bottom w:val="none" w:sz="0" w:space="0" w:color="auto"/>
        <w:right w:val="none" w:sz="0" w:space="0" w:color="auto"/>
      </w:divBdr>
    </w:div>
    <w:div w:id="547035092">
      <w:bodyDiv w:val="1"/>
      <w:marLeft w:val="0"/>
      <w:marRight w:val="0"/>
      <w:marTop w:val="0"/>
      <w:marBottom w:val="0"/>
      <w:divBdr>
        <w:top w:val="none" w:sz="0" w:space="0" w:color="auto"/>
        <w:left w:val="none" w:sz="0" w:space="0" w:color="auto"/>
        <w:bottom w:val="none" w:sz="0" w:space="0" w:color="auto"/>
        <w:right w:val="none" w:sz="0" w:space="0" w:color="auto"/>
      </w:divBdr>
    </w:div>
    <w:div w:id="1151285991">
      <w:bodyDiv w:val="1"/>
      <w:marLeft w:val="0"/>
      <w:marRight w:val="0"/>
      <w:marTop w:val="0"/>
      <w:marBottom w:val="0"/>
      <w:divBdr>
        <w:top w:val="none" w:sz="0" w:space="0" w:color="auto"/>
        <w:left w:val="none" w:sz="0" w:space="0" w:color="auto"/>
        <w:bottom w:val="none" w:sz="0" w:space="0" w:color="auto"/>
        <w:right w:val="none" w:sz="0" w:space="0" w:color="auto"/>
      </w:divBdr>
    </w:div>
    <w:div w:id="1157189265">
      <w:bodyDiv w:val="1"/>
      <w:marLeft w:val="0"/>
      <w:marRight w:val="0"/>
      <w:marTop w:val="0"/>
      <w:marBottom w:val="0"/>
      <w:divBdr>
        <w:top w:val="none" w:sz="0" w:space="0" w:color="auto"/>
        <w:left w:val="none" w:sz="0" w:space="0" w:color="auto"/>
        <w:bottom w:val="none" w:sz="0" w:space="0" w:color="auto"/>
        <w:right w:val="none" w:sz="0" w:space="0" w:color="auto"/>
      </w:divBdr>
    </w:div>
    <w:div w:id="1215657897">
      <w:bodyDiv w:val="1"/>
      <w:marLeft w:val="0"/>
      <w:marRight w:val="0"/>
      <w:marTop w:val="0"/>
      <w:marBottom w:val="0"/>
      <w:divBdr>
        <w:top w:val="none" w:sz="0" w:space="0" w:color="auto"/>
        <w:left w:val="none" w:sz="0" w:space="0" w:color="auto"/>
        <w:bottom w:val="none" w:sz="0" w:space="0" w:color="auto"/>
        <w:right w:val="none" w:sz="0" w:space="0" w:color="auto"/>
      </w:divBdr>
    </w:div>
    <w:div w:id="1234508146">
      <w:bodyDiv w:val="1"/>
      <w:marLeft w:val="0"/>
      <w:marRight w:val="0"/>
      <w:marTop w:val="0"/>
      <w:marBottom w:val="0"/>
      <w:divBdr>
        <w:top w:val="none" w:sz="0" w:space="0" w:color="auto"/>
        <w:left w:val="none" w:sz="0" w:space="0" w:color="auto"/>
        <w:bottom w:val="none" w:sz="0" w:space="0" w:color="auto"/>
        <w:right w:val="none" w:sz="0" w:space="0" w:color="auto"/>
      </w:divBdr>
    </w:div>
    <w:div w:id="1277250705">
      <w:bodyDiv w:val="1"/>
      <w:marLeft w:val="0"/>
      <w:marRight w:val="0"/>
      <w:marTop w:val="0"/>
      <w:marBottom w:val="0"/>
      <w:divBdr>
        <w:top w:val="none" w:sz="0" w:space="0" w:color="auto"/>
        <w:left w:val="none" w:sz="0" w:space="0" w:color="auto"/>
        <w:bottom w:val="none" w:sz="0" w:space="0" w:color="auto"/>
        <w:right w:val="none" w:sz="0" w:space="0" w:color="auto"/>
      </w:divBdr>
    </w:div>
    <w:div w:id="1587419789">
      <w:bodyDiv w:val="1"/>
      <w:marLeft w:val="0"/>
      <w:marRight w:val="0"/>
      <w:marTop w:val="0"/>
      <w:marBottom w:val="0"/>
      <w:divBdr>
        <w:top w:val="none" w:sz="0" w:space="0" w:color="auto"/>
        <w:left w:val="none" w:sz="0" w:space="0" w:color="auto"/>
        <w:bottom w:val="none" w:sz="0" w:space="0" w:color="auto"/>
        <w:right w:val="none" w:sz="0" w:space="0" w:color="auto"/>
      </w:divBdr>
    </w:div>
    <w:div w:id="1726951466">
      <w:bodyDiv w:val="1"/>
      <w:marLeft w:val="0"/>
      <w:marRight w:val="0"/>
      <w:marTop w:val="0"/>
      <w:marBottom w:val="0"/>
      <w:divBdr>
        <w:top w:val="none" w:sz="0" w:space="0" w:color="auto"/>
        <w:left w:val="none" w:sz="0" w:space="0" w:color="auto"/>
        <w:bottom w:val="none" w:sz="0" w:space="0" w:color="auto"/>
        <w:right w:val="none" w:sz="0" w:space="0" w:color="auto"/>
      </w:divBdr>
    </w:div>
    <w:div w:id="1765219911">
      <w:bodyDiv w:val="1"/>
      <w:marLeft w:val="0"/>
      <w:marRight w:val="0"/>
      <w:marTop w:val="0"/>
      <w:marBottom w:val="0"/>
      <w:divBdr>
        <w:top w:val="none" w:sz="0" w:space="0" w:color="auto"/>
        <w:left w:val="none" w:sz="0" w:space="0" w:color="auto"/>
        <w:bottom w:val="none" w:sz="0" w:space="0" w:color="auto"/>
        <w:right w:val="none" w:sz="0" w:space="0" w:color="auto"/>
      </w:divBdr>
    </w:div>
    <w:div w:id="1861778499">
      <w:bodyDiv w:val="1"/>
      <w:marLeft w:val="0"/>
      <w:marRight w:val="0"/>
      <w:marTop w:val="0"/>
      <w:marBottom w:val="0"/>
      <w:divBdr>
        <w:top w:val="none" w:sz="0" w:space="0" w:color="auto"/>
        <w:left w:val="none" w:sz="0" w:space="0" w:color="auto"/>
        <w:bottom w:val="none" w:sz="0" w:space="0" w:color="auto"/>
        <w:right w:val="none" w:sz="0" w:space="0" w:color="auto"/>
      </w:divBdr>
    </w:div>
    <w:div w:id="1898008346">
      <w:bodyDiv w:val="1"/>
      <w:marLeft w:val="0"/>
      <w:marRight w:val="0"/>
      <w:marTop w:val="0"/>
      <w:marBottom w:val="0"/>
      <w:divBdr>
        <w:top w:val="none" w:sz="0" w:space="0" w:color="auto"/>
        <w:left w:val="none" w:sz="0" w:space="0" w:color="auto"/>
        <w:bottom w:val="none" w:sz="0" w:space="0" w:color="auto"/>
        <w:right w:val="none" w:sz="0" w:space="0" w:color="auto"/>
      </w:divBdr>
    </w:div>
    <w:div w:id="197251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cga-data.nci.nih.gov/tcg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E3EE7A-1A92-4D62-A467-F06927957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20</Pages>
  <Words>6442</Words>
  <Characters>35435</Characters>
  <Application>Microsoft Office Word</Application>
  <DocSecurity>0</DocSecurity>
  <Lines>295</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ibmb</Company>
  <LinksUpToDate>false</LinksUpToDate>
  <CharactersWithSpaces>41794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dc:creator>
  <cp:lastModifiedBy>Timothy</cp:lastModifiedBy>
  <cp:revision>16</cp:revision>
  <cp:lastPrinted>2015-02-05T09:47:00Z</cp:lastPrinted>
  <dcterms:created xsi:type="dcterms:W3CDTF">2015-03-27T08:52:00Z</dcterms:created>
  <dcterms:modified xsi:type="dcterms:W3CDTF">2015-12-01T09:41:00Z</dcterms:modified>
</cp:coreProperties>
</file>